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A58C" w14:textId="44258CB2" w:rsidR="00A77EEC" w:rsidRDefault="00EA45AE" w:rsidP="00B50B83">
      <w:pPr>
        <w:pStyle w:val="PlainText"/>
        <w:jc w:val="center"/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Laboratory </w:t>
      </w:r>
      <w:r w:rsidR="0022657B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>12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 Answer Sheet</w:t>
      </w:r>
    </w:p>
    <w:p w14:paraId="17283964" w14:textId="4437978C" w:rsidR="00070CF9" w:rsidRPr="00070CF9" w:rsidRDefault="00070CF9" w:rsidP="00B50B83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070CF9">
        <w:rPr>
          <w:rFonts w:ascii="Courier" w:hAnsi="Courier" w:cs="Courier New"/>
          <w:color w:val="2F5496" w:themeColor="accent1" w:themeShade="BF"/>
          <w:sz w:val="20"/>
          <w:szCs w:val="20"/>
        </w:rPr>
        <w:t>For use with the AGI/NAGT Laboratory Manual in Physical Geology, 11</w:t>
      </w:r>
      <w:r w:rsidRPr="00070CF9">
        <w:rPr>
          <w:rFonts w:ascii="Courier" w:hAnsi="Courier" w:cs="Courier New"/>
          <w:color w:val="2F5496" w:themeColor="accent1" w:themeShade="BF"/>
          <w:sz w:val="20"/>
          <w:szCs w:val="20"/>
          <w:vertAlign w:val="superscript"/>
        </w:rPr>
        <w:t>th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ed.</w:t>
      </w:r>
    </w:p>
    <w:p w14:paraId="2DB69A71" w14:textId="77777777" w:rsidR="00070CF9" w:rsidRDefault="00070CF9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6FAFBC2E" w14:textId="0B008337" w:rsidR="00A77EEC" w:rsidRPr="00B50B83" w:rsidRDefault="00EA45AE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INSTRUCTIONS</w:t>
      </w:r>
    </w:p>
    <w:p w14:paraId="43D32620" w14:textId="77777777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 Your responses on this answer sheet must be the result of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your work alone.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This is not a group-work exercise.</w:t>
      </w:r>
    </w:p>
    <w:p w14:paraId="166A6561" w14:textId="77777777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(2)  This answer sheet with your responses is a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confidential document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that you must not provide to anyone else or to any group file (digital or paper) where others might gain access to the answers.</w:t>
      </w:r>
    </w:p>
    <w:p w14:paraId="0AC00638" w14:textId="21B4A80E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(3)  Before you submit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it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your TA for grading,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you must rename </w:t>
      </w:r>
      <w:r w:rsidR="00A25CFD">
        <w:rPr>
          <w:rFonts w:ascii="Courier" w:hAnsi="Courier" w:cs="Courier New"/>
          <w:b/>
          <w:bCs/>
          <w:color w:val="C00000"/>
          <w:sz w:val="20"/>
          <w:szCs w:val="20"/>
        </w:rPr>
        <w:t>this document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 with your first and last names in the title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the answer sheet was submitted by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, the document (saved as a Word file) would be renamed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-Lab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Answers.docx</w:t>
      </w:r>
    </w:p>
    <w:p w14:paraId="45CF7427" w14:textId="0C5226B8" w:rsidR="00A25CFD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(4)  Send this form, completed, to your graduate teaching assistant in an email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from your Baylor email account.  Be certain that the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subject line is your first and last name plus "Lab 8 answers."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this answer sheet was submitted by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, the subject line of the email would be "</w:t>
      </w:r>
      <w:r w:rsidR="00E654E4" w:rsidRPr="00E654E4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Lab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answers." 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Include this completed document in the email as an attachment.</w:t>
      </w:r>
    </w:p>
    <w:p w14:paraId="7B93E1E7" w14:textId="2983F4FC" w:rsidR="00A25CFD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All Tuesday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Zequn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Wu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Zequn_Wu1@baylor.edu</w:t>
      </w:r>
    </w:p>
    <w:p w14:paraId="3043E043" w14:textId="3FA11FDA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12:20-2:25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Kate Hobart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Kate_Hobart1@baylor.edu</w:t>
      </w:r>
    </w:p>
    <w:p w14:paraId="10834D7A" w14:textId="7AF95563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2:30-4:25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Amanda Wang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Zhao_Wang1@baylor.edu</w:t>
      </w:r>
    </w:p>
    <w:p w14:paraId="4A4DB345" w14:textId="521C09EF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All Thursday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Sam Barber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Samuel_Barber1@baylor.edu</w:t>
      </w:r>
    </w:p>
    <w:p w14:paraId="43808ECE" w14:textId="7DDBFD5D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(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5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)  Wherever you encounter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raw answer sheet,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replace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with your </w:t>
      </w:r>
      <w:r w:rsidR="00B50B83"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answer or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response.</w:t>
      </w:r>
    </w:p>
    <w:p w14:paraId="35F34A7B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EXAMPLE   </w:t>
      </w:r>
    </w:p>
    <w:p w14:paraId="517D1BC3" w14:textId="308A2A02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ight become</w:t>
      </w:r>
    </w:p>
    <w:p w14:paraId="479EE1D4" w14:textId="36E68C4B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 </w:t>
      </w:r>
      <w:r w:rsidR="00E654E4">
        <w:rPr>
          <w:rFonts w:ascii="Times New Roman" w:hAnsi="Times New Roman" w:cs="Times New Roman"/>
          <w:color w:val="000000" w:themeColor="text1"/>
          <w:sz w:val="22"/>
          <w:szCs w:val="22"/>
        </w:rPr>
        <w:t>teal</w:t>
      </w:r>
    </w:p>
    <w:p w14:paraId="354A61A0" w14:textId="059DD74E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EFA6666" w14:textId="77777777" w:rsidR="00B50B83" w:rsidRPr="00B50B83" w:rsidRDefault="00B50B83" w:rsidP="00B50B83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28EBF3F2" w14:textId="77777777" w:rsidR="00B50B83" w:rsidRPr="00B50B83" w:rsidRDefault="00B50B83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1900847" w14:textId="2B57929F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Your Name: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A25CF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D9A3468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FDC3F01" w14:textId="77777777" w:rsidR="00B50B83" w:rsidRPr="00B50B83" w:rsidRDefault="00B50B83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15EBD2E6" w14:textId="6DC8AD7F" w:rsidR="00F60515" w:rsidRPr="00F60515" w:rsidRDefault="00EA45AE" w:rsidP="00F60515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 w:rsidR="0022657B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.1  </w:t>
      </w:r>
      <w:r w:rsidR="00F60515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Groundwater Inquiry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4037E4D0" w14:textId="77777777" w:rsidR="000252D5" w:rsidRDefault="000252D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0FD2EBC" w14:textId="3460B467" w:rsidR="00A77EEC" w:rsidRDefault="00EA45AE" w:rsidP="00B50B83">
      <w:pPr>
        <w:pStyle w:val="PlainText"/>
        <w:ind w:left="630" w:hanging="63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="00410F74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Does water seem to pass more rapidly or less rapidly through a finer-grained sedimentary rock like a shale, compared with a coarser-grained sedimentary rock like a sandstone?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9FA2733" w14:textId="27C43E87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Is a finer-grained sedimentary rock like a shale able to store more or less groundwater than a coarser-grained sedimentary rock like a sandstone?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CBEB0DD" w14:textId="0FB58758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BF6AAC1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1017A64" w14:textId="78802916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410F74">
        <w:rPr>
          <w:rFonts w:ascii="Courier" w:hAnsi="Courier" w:cs="Courier New"/>
          <w:color w:val="2F5496" w:themeColor="accent1" w:themeShade="BF"/>
          <w:sz w:val="20"/>
          <w:szCs w:val="20"/>
        </w:rPr>
        <w:t>Does water seem to pass more rapidly or less rapidly through a coarser-grained sedimentary rock, compared with a finer-grained sedimentary rock?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AF7A06E" w14:textId="4410CF20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Is a coarser-grained sandstone able to store more or less groundwater than a finer-grained shale or mudstone?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8D25C53" w14:textId="77777777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0C124B9" w14:textId="4741872E" w:rsidR="00A77EEC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7EBCA73" w14:textId="75A56F7C" w:rsidR="00F60515" w:rsidRDefault="00F6051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    Look at the videos posted at </w:t>
      </w:r>
      <w:hyperlink r:id="rId6" w:history="1">
        <w:r w:rsidR="000252D5" w:rsidRPr="000252D5">
          <w:rPr>
            <w:rStyle w:val="Hyperlink"/>
            <w:rFonts w:ascii="Courier" w:hAnsi="Courier" w:cs="Courier New"/>
            <w:sz w:val="20"/>
            <w:szCs w:val="20"/>
          </w:rPr>
          <w:t>http://CroninProjects.org/Vince/GW/index.htm</w:t>
        </w:r>
      </w:hyperlink>
    </w:p>
    <w:p w14:paraId="1E42DC45" w14:textId="77777777" w:rsidR="00F60515" w:rsidRPr="00B50B83" w:rsidRDefault="00F6051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AA913E" w14:textId="656EB17E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 xml:space="preserve">B-1  </w:t>
      </w:r>
      <w:r w:rsidR="00410F74">
        <w:rPr>
          <w:rFonts w:ascii="Courier" w:hAnsi="Courier" w:cs="Courier New"/>
          <w:color w:val="2F5496" w:themeColor="accent1" w:themeShade="BF"/>
          <w:sz w:val="20"/>
          <w:szCs w:val="20"/>
        </w:rPr>
        <w:t>How long did it take for the water in both sides of the tube to equilibrate to the same elevation by flow through a coarser-grained sand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?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90F331C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728B3D5" w14:textId="7A31D719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B-2  </w:t>
      </w:r>
      <w:r w:rsidR="00410F74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How long did it take for the water in both sides of the tube to equilibrate to the same elevation by flow through a finer-grained sand and silt?  </w:t>
      </w:r>
      <w:r w:rsidR="00410F74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F87B31E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0DCAB79" w14:textId="4E9C0B5A" w:rsidR="00A77EEC" w:rsidRPr="00B50B83" w:rsidRDefault="00EA45AE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B-3  </w:t>
      </w:r>
      <w:r w:rsidR="00410F74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How </w:t>
      </w:r>
      <w:r w:rsidR="00FF1981">
        <w:rPr>
          <w:rFonts w:ascii="Courier" w:hAnsi="Courier" w:cs="Courier New"/>
          <w:color w:val="2F5496" w:themeColor="accent1" w:themeShade="BF"/>
          <w:sz w:val="20"/>
          <w:szCs w:val="20"/>
        </w:rPr>
        <w:t>does the rate at which water flows through sand differ, if at all, from the rate at which water flows through the finer-grained sediment?  Why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?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EF405F8" w14:textId="179AA1F4" w:rsidR="00A77EEC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5AC395B" w14:textId="33BBEDC6" w:rsidR="00CA7B4C" w:rsidRDefault="00CA7B4C" w:rsidP="00CA7B4C">
      <w:pPr>
        <w:rPr>
          <w:sz w:val="22"/>
          <w:szCs w:val="22"/>
        </w:rPr>
      </w:pPr>
      <w:r w:rsidRPr="00C8425E">
        <w:rPr>
          <w:color w:val="000000"/>
          <w:sz w:val="22"/>
          <w:szCs w:val="22"/>
        </w:rPr>
        <w:t>Note:  you can download and print a copy of Figure A1</w:t>
      </w:r>
      <w:r>
        <w:rPr>
          <w:color w:val="000000"/>
          <w:sz w:val="22"/>
          <w:szCs w:val="22"/>
        </w:rPr>
        <w:t>2.1.3</w:t>
      </w:r>
      <w:r w:rsidRPr="00C8425E">
        <w:rPr>
          <w:color w:val="000000"/>
          <w:sz w:val="22"/>
          <w:szCs w:val="22"/>
        </w:rPr>
        <w:t xml:space="preserve"> for use in Activity 1</w:t>
      </w:r>
      <w:r>
        <w:rPr>
          <w:color w:val="000000"/>
          <w:sz w:val="22"/>
          <w:szCs w:val="22"/>
        </w:rPr>
        <w:t>2</w:t>
      </w:r>
      <w:r w:rsidRPr="00C8425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1C</w:t>
      </w:r>
      <w:r w:rsidRPr="00C8425E">
        <w:rPr>
          <w:color w:val="000000"/>
          <w:sz w:val="22"/>
          <w:szCs w:val="22"/>
        </w:rPr>
        <w:t xml:space="preserve"> at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r w:rsidRPr="00CA7B4C">
          <w:rPr>
            <w:rStyle w:val="Hyperlink"/>
            <w:sz w:val="22"/>
            <w:szCs w:val="22"/>
          </w:rPr>
          <w:t>http://croninprojects.org/Vince/PhysGeoLab/FiguresForGW-activities.pdf</w:t>
        </w:r>
      </w:hyperlink>
      <w:r>
        <w:rPr>
          <w:sz w:val="22"/>
          <w:szCs w:val="22"/>
        </w:rPr>
        <w:t xml:space="preserve"> .  </w:t>
      </w:r>
    </w:p>
    <w:p w14:paraId="0B211368" w14:textId="50A3209F" w:rsidR="00CA7B4C" w:rsidRDefault="00CA7B4C" w:rsidP="00CA7B4C">
      <w:pPr>
        <w:rPr>
          <w:sz w:val="22"/>
          <w:szCs w:val="22"/>
        </w:rPr>
      </w:pPr>
      <w:r>
        <w:rPr>
          <w:sz w:val="22"/>
          <w:szCs w:val="22"/>
        </w:rPr>
        <w:t>This graphic is © 2017 by Pearson Higher Education and AGI.</w:t>
      </w:r>
    </w:p>
    <w:p w14:paraId="00515FEB" w14:textId="77777777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CD96F7F" w14:textId="27DBA806" w:rsidR="00705270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This response involves drawing on Figure A12.1.3 (page 338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Be quite certain that the drawn lines and labels on the version you submit for credit are clear and legible, perhaps by going over them with a dark pencil or pen.</w:t>
      </w:r>
    </w:p>
    <w:p w14:paraId="4C972CA9" w14:textId="705DF745" w:rsidR="00705270" w:rsidRDefault="00705270" w:rsidP="00705270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 PDF image of Figure A12.1.3, which is copyright © 2017 by Pearson Higher Education and AGI, is available via a link Dr. Cronin sent to you in an announcement accessible via your email or in Canvas.  This can be used by students who are using the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</w:p>
    <w:p w14:paraId="5E99293B" w14:textId="46DAE9A6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When you complete your graphics work on Figure A12.1.3, ... </w:t>
      </w:r>
    </w:p>
    <w:p w14:paraId="34CFB478" w14:textId="533DA3DC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completed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graph</w:t>
      </w:r>
    </w:p>
    <w:p w14:paraId="1F4B38FC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23D5E9C6" w14:textId="795D7496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12 answers</w:t>
      </w:r>
    </w:p>
    <w:p w14:paraId="60761CAE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2E37318E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1674CF1C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1A3A1355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1045329" w14:textId="42784BBC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Activity 12.1 part C is on the next line:</w:t>
      </w:r>
    </w:p>
    <w:p w14:paraId="5DF716F9" w14:textId="77777777" w:rsidR="00705270" w:rsidRPr="00B50B83" w:rsidRDefault="00705270" w:rsidP="00705270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B392872" w14:textId="02229EBF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Dr. Cronin if you run into trouble uploading your answer.</w:t>
      </w:r>
    </w:p>
    <w:p w14:paraId="402CE724" w14:textId="77777777" w:rsidR="00CA7B4C" w:rsidRPr="00B50B83" w:rsidRDefault="00CA7B4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D6EA18B" w14:textId="774C98AF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How is the distance of the water jet related (if at all) to the height of water in the bottle?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8382D6E" w14:textId="508A66D6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Why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?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F3DBCBF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E7ED62A" w14:textId="57C61430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D  </w:t>
      </w:r>
      <w:r w:rsidR="00FF198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About how high would the water rise in the tube as compared with the water level in the </w:t>
      </w:r>
      <w:proofErr w:type="gramStart"/>
      <w:r w:rsidR="00FF1981">
        <w:rPr>
          <w:rFonts w:ascii="Courier" w:hAnsi="Courier" w:cs="Courier New"/>
          <w:color w:val="2F5496" w:themeColor="accent1" w:themeShade="BF"/>
          <w:sz w:val="20"/>
          <w:szCs w:val="20"/>
        </w:rPr>
        <w:t>bottle?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2EAB684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168B4B3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58E9338F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56BCA99" w14:textId="3BC28770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705270">
        <w:rPr>
          <w:rFonts w:ascii="Courier" w:hAnsi="Courier" w:cs="Courier New"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.2  </w:t>
      </w:r>
      <w:r w:rsidR="00705270">
        <w:rPr>
          <w:rFonts w:ascii="Courier" w:hAnsi="Courier" w:cs="Courier New"/>
          <w:color w:val="2F5496" w:themeColor="accent1" w:themeShade="BF"/>
          <w:sz w:val="20"/>
          <w:szCs w:val="20"/>
        </w:rPr>
        <w:t>Where is the Nasty Stuff Going?</w:t>
      </w:r>
    </w:p>
    <w:p w14:paraId="1347F44D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E2B011C" w14:textId="127A48DC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If you are not familiar with the process of contouring data, which is needed to complete part A, you should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study Laboratory 9 Topographic Maps, the section entitled "What Are Topographic Maps" on pages 244-250.  Pay particular attention to Figures 9.11-9.14.</w:t>
      </w:r>
    </w:p>
    <w:p w14:paraId="2EA93722" w14:textId="77777777" w:rsidR="0031071E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B4D31E" w14:textId="0400E517" w:rsidR="0031071E" w:rsidRDefault="0031071E" w:rsidP="0031071E">
      <w:pPr>
        <w:rPr>
          <w:sz w:val="22"/>
          <w:szCs w:val="22"/>
        </w:rPr>
      </w:pPr>
      <w:r w:rsidRPr="00C8425E">
        <w:rPr>
          <w:color w:val="000000"/>
          <w:sz w:val="22"/>
          <w:szCs w:val="22"/>
        </w:rPr>
        <w:lastRenderedPageBreak/>
        <w:t>Note:  you can download and print a copy of Figure A1</w:t>
      </w:r>
      <w:r>
        <w:rPr>
          <w:color w:val="000000"/>
          <w:sz w:val="22"/>
          <w:szCs w:val="22"/>
        </w:rPr>
        <w:t>2.2.1</w:t>
      </w:r>
      <w:r w:rsidRPr="00C8425E">
        <w:rPr>
          <w:color w:val="000000"/>
          <w:sz w:val="22"/>
          <w:szCs w:val="22"/>
        </w:rPr>
        <w:t xml:space="preserve"> for use in Activity 1</w:t>
      </w:r>
      <w:r>
        <w:rPr>
          <w:color w:val="000000"/>
          <w:sz w:val="22"/>
          <w:szCs w:val="22"/>
        </w:rPr>
        <w:t>2</w:t>
      </w:r>
      <w:r w:rsidRPr="00C8425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2C</w:t>
      </w:r>
      <w:r w:rsidRPr="00C8425E">
        <w:rPr>
          <w:color w:val="000000"/>
          <w:sz w:val="22"/>
          <w:szCs w:val="22"/>
        </w:rPr>
        <w:t xml:space="preserve"> at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8" w:history="1">
        <w:r w:rsidRPr="00CA7B4C">
          <w:rPr>
            <w:rStyle w:val="Hyperlink"/>
            <w:sz w:val="22"/>
            <w:szCs w:val="22"/>
          </w:rPr>
          <w:t>http://croninprojects.org/Vince/PhysGeoLab/FiguresForGW-activities.pdf</w:t>
        </w:r>
      </w:hyperlink>
      <w:r>
        <w:rPr>
          <w:sz w:val="22"/>
          <w:szCs w:val="22"/>
        </w:rPr>
        <w:t xml:space="preserve"> .  </w:t>
      </w:r>
    </w:p>
    <w:p w14:paraId="3013EF7B" w14:textId="77777777" w:rsidR="0031071E" w:rsidRDefault="0031071E" w:rsidP="0031071E">
      <w:pPr>
        <w:rPr>
          <w:sz w:val="22"/>
          <w:szCs w:val="22"/>
        </w:rPr>
      </w:pPr>
      <w:r>
        <w:rPr>
          <w:sz w:val="22"/>
          <w:szCs w:val="22"/>
        </w:rPr>
        <w:t>This graphic is © 2017 by Pearson Higher Education and AGI.</w:t>
      </w:r>
    </w:p>
    <w:p w14:paraId="62D66304" w14:textId="77777777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604BD16" w14:textId="7CDA2BBB" w:rsidR="0031071E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A&amp;B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This response involves drawing on Figure A12.2.1 (page 339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Be quite certain that the drawn lines and labels on the version you submit for credit are clear and legible, perhaps by going over them with a dark pencil or pen.</w:t>
      </w:r>
    </w:p>
    <w:p w14:paraId="2ED6F280" w14:textId="7BEE9C9A" w:rsidR="0031071E" w:rsidRDefault="0031071E" w:rsidP="0031071E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 PDF image of Figure A12.2.1, which is copyright © 2017 by Pearson Higher Education and AGI, is available via a link Dr. Cronin sent to you in an announcement accessible via your email or in Canvas.  This can be used by students who are using the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</w:p>
    <w:p w14:paraId="0721D592" w14:textId="2A4BEA5A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When you complete your graphics work on Figure A12.2.1, ... </w:t>
      </w:r>
    </w:p>
    <w:p w14:paraId="380AF6F0" w14:textId="5EE8902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completed map in Figure A12.2.1</w:t>
      </w:r>
    </w:p>
    <w:p w14:paraId="17B0382C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5E67A16F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12 answers</w:t>
      </w:r>
    </w:p>
    <w:p w14:paraId="48A91B08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1A7ED77A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0F1D276F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6C7E8512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CC3E2C6" w14:textId="537C88A6" w:rsidR="0031071E" w:rsidRPr="00B50B83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Activity 12.2 parts A and B is on the next line:</w:t>
      </w:r>
    </w:p>
    <w:p w14:paraId="11DF9AAD" w14:textId="77777777" w:rsidR="0031071E" w:rsidRPr="00B50B83" w:rsidRDefault="0031071E" w:rsidP="0031071E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A3DA308" w14:textId="77777777" w:rsidR="0031071E" w:rsidRPr="00B50B83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Dr. Cronin if you run into trouble uploading your answer.</w:t>
      </w:r>
    </w:p>
    <w:p w14:paraId="2DF01FFA" w14:textId="77777777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53331F1" w14:textId="54B7817C" w:rsidR="00A77EEC" w:rsidRPr="00B50B83" w:rsidRDefault="0031071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Which property be the least exposed to toxic chemicals, and hence safest for people who use the new athletic facilities?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80FC9DC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0BFD88E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0AE3C569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F191081" w14:textId="16398B8C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.3 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Using Data to Map the Flow of Groundwater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</w:p>
    <w:p w14:paraId="5F9B0A04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B9023BC" w14:textId="79023E9F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What is the </w:t>
      </w:r>
      <w:r w:rsidR="00693D23" w:rsidRPr="00693D23">
        <w:rPr>
          <w:rFonts w:ascii="Courier" w:hAnsi="Courier" w:cs="Courier New"/>
          <w:i/>
          <w:iCs/>
          <w:color w:val="2F5496" w:themeColor="accent1" w:themeShade="BF"/>
          <w:sz w:val="20"/>
          <w:szCs w:val="20"/>
        </w:rPr>
        <w:t>pressure head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for point A?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3B7B473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9924864" w14:textId="3833D6DB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What is the </w:t>
      </w:r>
      <w:r w:rsidR="00693D23" w:rsidRPr="00693D23">
        <w:rPr>
          <w:rFonts w:ascii="Courier" w:hAnsi="Courier" w:cs="Courier New"/>
          <w:i/>
          <w:iCs/>
          <w:color w:val="2F5496" w:themeColor="accent1" w:themeShade="BF"/>
          <w:sz w:val="20"/>
          <w:szCs w:val="20"/>
        </w:rPr>
        <w:t>elevation head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for point A?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BEFE90A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DCBEDC2" w14:textId="3B378CAE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A-3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What is the </w:t>
      </w:r>
      <w:r w:rsidR="00693D23" w:rsidRPr="00693D23">
        <w:rPr>
          <w:rFonts w:ascii="Courier" w:hAnsi="Courier" w:cs="Courier New"/>
          <w:i/>
          <w:iCs/>
          <w:color w:val="2F5496" w:themeColor="accent1" w:themeShade="BF"/>
          <w:sz w:val="20"/>
          <w:szCs w:val="20"/>
        </w:rPr>
        <w:t>total head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for point A?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FCF7155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D03AE7A" w14:textId="77777777" w:rsidR="00693D2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1494C79" w14:textId="72A98329" w:rsidR="00693D23" w:rsidRDefault="00693D23" w:rsidP="00693D23">
      <w:pPr>
        <w:rPr>
          <w:sz w:val="22"/>
          <w:szCs w:val="22"/>
        </w:rPr>
      </w:pPr>
      <w:r w:rsidRPr="00C8425E">
        <w:rPr>
          <w:color w:val="000000"/>
          <w:sz w:val="22"/>
          <w:szCs w:val="22"/>
        </w:rPr>
        <w:t>Note:  you can download and print a copy of Figure A1</w:t>
      </w:r>
      <w:r>
        <w:rPr>
          <w:color w:val="000000"/>
          <w:sz w:val="22"/>
          <w:szCs w:val="22"/>
        </w:rPr>
        <w:t>2.3.1</w:t>
      </w:r>
      <w:r w:rsidRPr="00C8425E">
        <w:rPr>
          <w:color w:val="000000"/>
          <w:sz w:val="22"/>
          <w:szCs w:val="22"/>
        </w:rPr>
        <w:t xml:space="preserve"> for use in Activity 1</w:t>
      </w:r>
      <w:r>
        <w:rPr>
          <w:color w:val="000000"/>
          <w:sz w:val="22"/>
          <w:szCs w:val="22"/>
        </w:rPr>
        <w:t>2</w:t>
      </w:r>
      <w:r w:rsidRPr="00C8425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 B&amp;</w:t>
      </w:r>
      <w:proofErr w:type="spellStart"/>
      <w:r>
        <w:rPr>
          <w:color w:val="000000"/>
          <w:sz w:val="22"/>
          <w:szCs w:val="22"/>
        </w:rPr>
        <w:t>C</w:t>
      </w:r>
      <w:r w:rsidRPr="00C8425E">
        <w:rPr>
          <w:color w:val="000000"/>
          <w:sz w:val="22"/>
          <w:szCs w:val="22"/>
        </w:rPr>
        <w:t xml:space="preserve"> at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 </w:t>
      </w:r>
      <w:hyperlink r:id="rId9" w:history="1">
        <w:r w:rsidRPr="00EC4AD8">
          <w:rPr>
            <w:rStyle w:val="Hyperlink"/>
            <w:sz w:val="22"/>
            <w:szCs w:val="22"/>
          </w:rPr>
          <w:t>http://croninprojects.org/Vince/PhysGeoLab/FiguresForGW-activities.pdf</w:t>
        </w:r>
      </w:hyperlink>
      <w:r>
        <w:rPr>
          <w:sz w:val="22"/>
          <w:szCs w:val="22"/>
        </w:rPr>
        <w:t xml:space="preserve"> .  </w:t>
      </w:r>
    </w:p>
    <w:p w14:paraId="140782BF" w14:textId="77777777" w:rsidR="00693D23" w:rsidRDefault="00693D23" w:rsidP="00693D23">
      <w:pPr>
        <w:rPr>
          <w:sz w:val="22"/>
          <w:szCs w:val="22"/>
        </w:rPr>
      </w:pPr>
      <w:r>
        <w:rPr>
          <w:sz w:val="22"/>
          <w:szCs w:val="22"/>
        </w:rPr>
        <w:t>This graphic is © 2017 by Pearson Higher Education and AGI.</w:t>
      </w:r>
    </w:p>
    <w:p w14:paraId="7F2F831E" w14:textId="77777777" w:rsidR="00693D23" w:rsidRPr="00B50B83" w:rsidRDefault="00693D23" w:rsidP="00693D23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CC61CC5" w14:textId="35FC1037" w:rsidR="00693D2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B&amp;C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This response involves drawing on Figure A12.3.1 (page 340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Be quite certain that the drawn lines and labels on the version you submit for credit are clear and legible, perhaps by going over them with a dark pencil or pen.</w:t>
      </w:r>
    </w:p>
    <w:p w14:paraId="374A899C" w14:textId="63487582" w:rsidR="00693D23" w:rsidRDefault="00693D23" w:rsidP="00693D23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 PDF image of Figure A12.3.1, which is copyright © 2017 by Pearson Higher Education and AGI, is available via a link Dr. Cronin sent to you in an announcement accessible via your email or in Canvas.  This can be used by students who are using the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</w:p>
    <w:p w14:paraId="418DE98F" w14:textId="00A850BB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When you complete your graphics work on Figure A12.3.1, ... </w:t>
      </w:r>
    </w:p>
    <w:p w14:paraId="7C45DC27" w14:textId="14FD2B3C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completed cross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secton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Figure A12.3.1</w:t>
      </w:r>
    </w:p>
    <w:p w14:paraId="1F1BAFC4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0432C5C1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12 answers</w:t>
      </w:r>
    </w:p>
    <w:p w14:paraId="2AD91E88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667521B1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369A7EC9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5FFEA5AE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726FB0C" w14:textId="10D49E0D" w:rsidR="00693D23" w:rsidRPr="00B50B8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Activity 12.3 parts B and C is on the next line:</w:t>
      </w:r>
    </w:p>
    <w:p w14:paraId="3D79D859" w14:textId="77777777" w:rsidR="00693D23" w:rsidRPr="00B50B83" w:rsidRDefault="00693D23" w:rsidP="00693D23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66D91C5" w14:textId="77777777" w:rsidR="00693D23" w:rsidRPr="00B50B8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Dr. Cronin if you run into trouble uploading your answer.</w:t>
      </w:r>
    </w:p>
    <w:p w14:paraId="2EBADCB9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1B280FE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80B7DAB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BE0EA73" w14:textId="00673731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12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Land Subsidence from Groundwater Withdrawal</w:t>
      </w:r>
    </w:p>
    <w:p w14:paraId="7E8F3C1A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801BB3D" w14:textId="1415E3EB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>Where are the areas of greatest subsidence in the Santa Clara Valley?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578EE7F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B626816" w14:textId="18F1ECCB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>What was the total subsidence at San Jose from 1934 to 1967 in feet?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3A820A9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3F99F14" w14:textId="72DCBAA9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A-3  </w:t>
      </w:r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What was the average annual rate of </w:t>
      </w:r>
      <w:proofErr w:type="spellStart"/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>sibsidence</w:t>
      </w:r>
      <w:proofErr w:type="spellEnd"/>
      <w:r w:rsidR="0077517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for the period of 1934 to 1967 in feet/year?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96EFAD6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CA80EDB" w14:textId="77777777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A-4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At what places in the Santa Clara Valley would subsidence cause the most problems?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64ECBE4" w14:textId="22A3A94B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Explain your reasoning.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280A97F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F35D61" w14:textId="3C212F01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5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Would you expect much subsidence to occur </w:t>
      </w:r>
      <w:proofErr w:type="spellStart"/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inthe</w:t>
      </w:r>
      <w:proofErr w:type="spellEnd"/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darker shaded (tan) areas of Fig. 12.11?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29EF3C1" w14:textId="46F9F4AD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Explain.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F522FD4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F018678" w14:textId="219BCD0E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What was the average annual rate of subsidence (in feet/year) for the seven-year period from 1960 through 1967?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E890342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94F0238" w14:textId="6577A78D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7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(a)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About how much has the elevation of benchmark P7 changed since 1970?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61CF5C7E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B1C31F3" w14:textId="732C0B4B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(b)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What is the approximate maximum water-table dept below the ground surface?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33B531DC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946A50E" w14:textId="56E92AD1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(c)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What effect has the rising water table had on the elevation of the ground surface in San Jose?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636E5A6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314E9CB" w14:textId="155909BD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(d)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What effect might the observed trend in precipitation have had on the water-table depth?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459FE72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B830BE5" w14:textId="51DF26A7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(e) 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>What trend do you see in the rate of pumping between 1915 and mid-1960s?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3AD31F8" w14:textId="003D5820" w:rsidR="002E01D6" w:rsidRPr="00B50B83" w:rsidRDefault="002E01D6" w:rsidP="002E01D6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What effect has the rising water table had on the elevation of the ground surface in San Jose?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D6C17AC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6D50643" w14:textId="2A305B2C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(f) </w:t>
      </w:r>
      <w:r w:rsidR="002E01D6">
        <w:rPr>
          <w:rFonts w:ascii="Courier" w:hAnsi="Courier" w:cs="Courier New"/>
          <w:color w:val="2F5496" w:themeColor="accent1" w:themeShade="BF"/>
          <w:sz w:val="20"/>
          <w:szCs w:val="20"/>
        </w:rPr>
        <w:t>What effect did artificial recharge and changes in pumping seem to have had in the Santa Clara Valley?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B3820DF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30E072E" w14:textId="0393ED27" w:rsidR="00A77EEC" w:rsidRPr="00B50B83" w:rsidRDefault="00EA45AE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How might water usage change in an area like this as it transitions from agricultural to urban?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28486C2" w14:textId="77777777" w:rsidR="00EA45AE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sectPr w:rsidR="00EA45AE" w:rsidRPr="00B50B83" w:rsidSect="008F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7FC5" w14:textId="77777777" w:rsidR="0047182C" w:rsidRDefault="0047182C" w:rsidP="00A54CBC">
      <w:r>
        <w:separator/>
      </w:r>
    </w:p>
  </w:endnote>
  <w:endnote w:type="continuationSeparator" w:id="0">
    <w:p w14:paraId="77BF6EB3" w14:textId="77777777" w:rsidR="0047182C" w:rsidRDefault="0047182C" w:rsidP="00A5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3876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0A59C" w14:textId="6916CEC9" w:rsidR="00EC4AD8" w:rsidRDefault="00EC4AD8" w:rsidP="008A1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39055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97D725" w14:textId="2DDEABFB" w:rsidR="00A54CBC" w:rsidRDefault="00A54CBC" w:rsidP="00EC4AD8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B890CD" w14:textId="77777777" w:rsidR="00A54CBC" w:rsidRDefault="00A5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3205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DD0F5" w14:textId="6399C5D7" w:rsidR="00EC4AD8" w:rsidRDefault="00EC4AD8" w:rsidP="008A1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0E5BBC" w14:textId="7F52F904" w:rsidR="00A54CBC" w:rsidRPr="009B3D25" w:rsidRDefault="00EC4AD8" w:rsidP="00EC4AD8">
    <w:pPr>
      <w:pStyle w:val="Footer"/>
      <w:ind w:right="360"/>
      <w:rPr>
        <w:rFonts w:ascii="Tahoma" w:hAnsi="Tahoma" w:cs="Times New Roman (Body CS)"/>
        <w:sz w:val="20"/>
      </w:rPr>
    </w:pPr>
    <w:r w:rsidRPr="009B3D25">
      <w:rPr>
        <w:rFonts w:ascii="Tahoma" w:hAnsi="Tahoma" w:cs="Times New Roman (Body CS)"/>
        <w:sz w:val="20"/>
        <w:szCs w:val="22"/>
      </w:rPr>
      <w:t>http://croninprojects.org/Vince/PhysGeoLab/First-Last-Lab12Answers.docx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6B36" w14:textId="77777777" w:rsidR="00EC4AD8" w:rsidRDefault="00EC4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57E8" w14:textId="77777777" w:rsidR="0047182C" w:rsidRDefault="0047182C" w:rsidP="00A54CBC">
      <w:r>
        <w:separator/>
      </w:r>
    </w:p>
  </w:footnote>
  <w:footnote w:type="continuationSeparator" w:id="0">
    <w:p w14:paraId="5769B0CB" w14:textId="77777777" w:rsidR="0047182C" w:rsidRDefault="0047182C" w:rsidP="00A5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9559" w14:textId="77777777" w:rsidR="00EC4AD8" w:rsidRDefault="00EC4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ED6B" w14:textId="77777777" w:rsidR="00EC4AD8" w:rsidRDefault="00EC4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0DC6" w14:textId="77777777" w:rsidR="00EC4AD8" w:rsidRDefault="00EC4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EF"/>
    <w:rsid w:val="000252D5"/>
    <w:rsid w:val="00070CF9"/>
    <w:rsid w:val="0022657B"/>
    <w:rsid w:val="002E01D6"/>
    <w:rsid w:val="0031071E"/>
    <w:rsid w:val="0040536B"/>
    <w:rsid w:val="00410F74"/>
    <w:rsid w:val="0047182C"/>
    <w:rsid w:val="005B2928"/>
    <w:rsid w:val="00693D23"/>
    <w:rsid w:val="006E2DE1"/>
    <w:rsid w:val="00705270"/>
    <w:rsid w:val="00721748"/>
    <w:rsid w:val="0077517E"/>
    <w:rsid w:val="007C3C05"/>
    <w:rsid w:val="008F595D"/>
    <w:rsid w:val="009B28E7"/>
    <w:rsid w:val="009B3D25"/>
    <w:rsid w:val="00A25CFD"/>
    <w:rsid w:val="00A54CBC"/>
    <w:rsid w:val="00A77EEC"/>
    <w:rsid w:val="00B50B83"/>
    <w:rsid w:val="00BF6290"/>
    <w:rsid w:val="00C3432C"/>
    <w:rsid w:val="00CA7B4C"/>
    <w:rsid w:val="00CC29EF"/>
    <w:rsid w:val="00D80C98"/>
    <w:rsid w:val="00E654E4"/>
    <w:rsid w:val="00EA45AE"/>
    <w:rsid w:val="00EC4AD8"/>
    <w:rsid w:val="00F605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00D9"/>
  <w15:chartTrackingRefBased/>
  <w15:docId w15:val="{59DC797B-5B28-3642-B465-7992A8A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3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32C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CA7B4C"/>
  </w:style>
  <w:style w:type="character" w:styleId="Hyperlink">
    <w:name w:val="Hyperlink"/>
    <w:basedOn w:val="DefaultParagraphFont"/>
    <w:uiPriority w:val="99"/>
    <w:unhideWhenUsed/>
    <w:rsid w:val="00CA7B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BC"/>
  </w:style>
  <w:style w:type="character" w:styleId="PageNumber">
    <w:name w:val="page number"/>
    <w:basedOn w:val="DefaultParagraphFont"/>
    <w:uiPriority w:val="99"/>
    <w:semiHidden/>
    <w:unhideWhenUsed/>
    <w:rsid w:val="00A54CBC"/>
  </w:style>
  <w:style w:type="character" w:styleId="FollowedHyperlink">
    <w:name w:val="FollowedHyperlink"/>
    <w:basedOn w:val="DefaultParagraphFont"/>
    <w:uiPriority w:val="99"/>
    <w:semiHidden/>
    <w:unhideWhenUsed/>
    <w:rsid w:val="00EC4A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ninprojects.org/Vince/PhysGeoLab/FiguresForGW-activities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croninprojects.org/Vince/PhysGeoLab/FiguresForGW-activitie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roninprojects.org/Vince/GW/index.ht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roninprojects.org/Vince/PhysGeoLab/FiguresForGW-activiti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14</cp:revision>
  <dcterms:created xsi:type="dcterms:W3CDTF">2020-03-21T21:47:00Z</dcterms:created>
  <dcterms:modified xsi:type="dcterms:W3CDTF">2020-04-17T12:06:00Z</dcterms:modified>
</cp:coreProperties>
</file>