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11C184" w14:textId="40745514" w:rsidR="00914769" w:rsidRPr="00B417FC" w:rsidRDefault="00914769" w:rsidP="00914769">
      <w:pPr>
        <w:pStyle w:val="Title"/>
      </w:pPr>
      <w:r>
        <w:t xml:space="preserve">GPS strain analysis examples – </w:t>
      </w:r>
      <w:r w:rsidR="000F4367">
        <w:t>S</w:t>
      </w:r>
      <w:r>
        <w:t>tudent exercise</w:t>
      </w:r>
    </w:p>
    <w:p w14:paraId="156D74C6" w14:textId="4316B5FA" w:rsidR="0084336A" w:rsidRPr="0084336A" w:rsidRDefault="0084336A" w:rsidP="003F7429">
      <w:pPr>
        <w:pStyle w:val="Heading1"/>
      </w:pPr>
      <w:r w:rsidRPr="0084336A">
        <w:t xml:space="preserve">Example 1: Olympic </w:t>
      </w:r>
      <w:r w:rsidRPr="003F7429">
        <w:t>Peninsula</w:t>
      </w:r>
      <w:r w:rsidR="005B3081">
        <w:tab/>
      </w:r>
      <w:r w:rsidR="00B20A2C">
        <w:tab/>
      </w:r>
      <w:r w:rsidR="00B20A2C">
        <w:tab/>
        <w:t xml:space="preserve">     </w:t>
      </w:r>
      <w:r w:rsidR="005B3081">
        <w:t>Name:________________________</w:t>
      </w:r>
    </w:p>
    <w:p w14:paraId="75F9729A" w14:textId="0CC2026D" w:rsidR="007E3CEA" w:rsidRDefault="005B3081" w:rsidP="007E3CEA">
      <w:r>
        <w:rPr>
          <w:i/>
        </w:rPr>
        <w:t xml:space="preserve">Please complete the following worksheet to estimate, calculate, and interpret the strain for a triangle defined by three GPS stations at the tip of the Olympic </w:t>
      </w:r>
      <w:r w:rsidR="007E3CEA">
        <w:rPr>
          <w:i/>
        </w:rPr>
        <w:t>Peninsula, just west of Seattle.</w:t>
      </w:r>
    </w:p>
    <w:p w14:paraId="09E3C2A1" w14:textId="77777777" w:rsidR="007E3CEA" w:rsidRDefault="007E3CEA" w:rsidP="00B20A2C">
      <w:pPr>
        <w:pStyle w:val="Heading2"/>
      </w:pPr>
    </w:p>
    <w:p w14:paraId="20800067" w14:textId="62C84446" w:rsidR="005B3081" w:rsidRDefault="005B3081" w:rsidP="00B20A2C">
      <w:pPr>
        <w:pStyle w:val="Heading2"/>
      </w:pPr>
      <w:r>
        <w:t>Step 1.  Estimate the strain from the velocity field</w:t>
      </w:r>
    </w:p>
    <w:p w14:paraId="67A26831" w14:textId="64C1B2E9" w:rsidR="005B3081" w:rsidRDefault="005B3081" w:rsidP="005B3081">
      <w:r>
        <w:t xml:space="preserve">Use </w:t>
      </w:r>
      <w:r w:rsidR="007E3CEA">
        <w:t>your</w:t>
      </w:r>
      <w:r>
        <w:t xml:space="preserve"> </w:t>
      </w:r>
      <w:r w:rsidR="007E3CEA">
        <w:t xml:space="preserve">group’s </w:t>
      </w:r>
      <w:r>
        <w:t xml:space="preserve">map of the velocity field to hypothesize (infer) the instantaneous </w:t>
      </w:r>
      <w:r w:rsidR="00B11EF8">
        <w:t>deformation for this set of stations.</w:t>
      </w:r>
    </w:p>
    <w:p w14:paraId="4D671183" w14:textId="50735D48" w:rsidR="00B11EF8" w:rsidRPr="00B11EF8" w:rsidRDefault="00B11EF8" w:rsidP="005B3081">
      <w:pPr>
        <w:tabs>
          <w:tab w:val="center" w:pos="3600"/>
          <w:tab w:val="center" w:pos="7200"/>
        </w:tabs>
        <w:rPr>
          <w:b/>
        </w:rPr>
      </w:pPr>
      <w:r>
        <w:tab/>
      </w:r>
      <w:r w:rsidR="00915902">
        <w:rPr>
          <w:b/>
        </w:rPr>
        <w:t>Approximate Magnitude (</w:t>
      </w:r>
      <w:r w:rsidR="00915902" w:rsidRPr="00B11EF8">
        <w:rPr>
          <w:b/>
        </w:rPr>
        <w:t>m/yr)</w:t>
      </w:r>
      <w:r w:rsidR="00915902">
        <w:rPr>
          <w:b/>
        </w:rPr>
        <w:tab/>
      </w:r>
      <w:r w:rsidRPr="00B11EF8">
        <w:rPr>
          <w:b/>
        </w:rPr>
        <w:t xml:space="preserve">Approximate </w:t>
      </w:r>
      <w:r w:rsidR="00915902">
        <w:rPr>
          <w:b/>
        </w:rPr>
        <w:t>Azimuth</w:t>
      </w:r>
    </w:p>
    <w:p w14:paraId="0617A4B0" w14:textId="6A7DA1E6" w:rsidR="00B11EF8" w:rsidRDefault="00B11EF8" w:rsidP="005B3081">
      <w:pPr>
        <w:tabs>
          <w:tab w:val="center" w:pos="3600"/>
          <w:tab w:val="center" w:pos="7200"/>
        </w:tabs>
      </w:pPr>
      <w:r>
        <w:t>Translation:</w:t>
      </w:r>
      <w:r>
        <w:tab/>
        <w:t>________________</w:t>
      </w:r>
      <w:r>
        <w:tab/>
        <w:t>________________</w:t>
      </w:r>
    </w:p>
    <w:p w14:paraId="7D281583" w14:textId="70B8E34C" w:rsidR="00B11EF8" w:rsidRDefault="00B11EF8" w:rsidP="005B3081">
      <w:pPr>
        <w:tabs>
          <w:tab w:val="center" w:pos="3600"/>
          <w:tab w:val="center" w:pos="7200"/>
        </w:tabs>
      </w:pPr>
      <w:r>
        <w:t>Rotation direction (+ = counter clockwise, - = clockwise):</w:t>
      </w:r>
      <w:r>
        <w:tab/>
        <w:t>________________</w:t>
      </w:r>
    </w:p>
    <w:p w14:paraId="556617DD" w14:textId="6164938E" w:rsidR="00B11EF8" w:rsidRDefault="00B11EF8" w:rsidP="005B3081">
      <w:pPr>
        <w:tabs>
          <w:tab w:val="center" w:pos="3600"/>
          <w:tab w:val="center" w:pos="7200"/>
        </w:tabs>
      </w:pPr>
      <w:r>
        <w:t>Strain:</w:t>
      </w:r>
    </w:p>
    <w:p w14:paraId="00850B4F" w14:textId="6BC16E95" w:rsidR="005B3081" w:rsidRPr="00B11EF8" w:rsidRDefault="00E769BD" w:rsidP="005B3081">
      <w:pPr>
        <w:tabs>
          <w:tab w:val="center" w:pos="3600"/>
          <w:tab w:val="center" w:pos="7200"/>
        </w:tabs>
        <w:rPr>
          <w:b/>
        </w:rPr>
      </w:pPr>
      <w:r>
        <w:tab/>
      </w:r>
      <w:r w:rsidR="00915902">
        <w:rPr>
          <w:b/>
        </w:rPr>
        <w:t>Sign</w:t>
      </w:r>
      <w:r w:rsidR="00915902" w:rsidRPr="00B11EF8">
        <w:rPr>
          <w:b/>
        </w:rPr>
        <w:t xml:space="preserve"> (+ = extension, - = contraction)</w:t>
      </w:r>
      <w:r w:rsidR="00915902">
        <w:rPr>
          <w:b/>
        </w:rPr>
        <w:tab/>
      </w:r>
      <w:r w:rsidRPr="00B11EF8">
        <w:rPr>
          <w:b/>
        </w:rPr>
        <w:t xml:space="preserve">Approximate </w:t>
      </w:r>
      <w:r w:rsidR="00915902">
        <w:rPr>
          <w:b/>
        </w:rPr>
        <w:t>Azimuth</w:t>
      </w:r>
    </w:p>
    <w:p w14:paraId="0ADD9818" w14:textId="38DDCC97" w:rsidR="005B3081" w:rsidRDefault="00915902" w:rsidP="005B3081">
      <w:pPr>
        <w:tabs>
          <w:tab w:val="center" w:pos="3600"/>
          <w:tab w:val="center" w:pos="7200"/>
        </w:tabs>
      </w:pPr>
      <w:r>
        <w:t>Max</w:t>
      </w:r>
      <w:r w:rsidR="005B3081">
        <w:t xml:space="preserve"> </w:t>
      </w:r>
      <w:r>
        <w:t>horizontal e</w:t>
      </w:r>
      <w:r w:rsidR="005B3081">
        <w:t>xtension</w:t>
      </w:r>
      <w:r w:rsidR="005B3081">
        <w:tab/>
        <w:t>__</w:t>
      </w:r>
      <w:r w:rsidR="00E769BD">
        <w:t>______________</w:t>
      </w:r>
      <w:r w:rsidR="00E769BD">
        <w:tab/>
      </w:r>
      <w:r w:rsidR="00B11EF8">
        <w:t>________________</w:t>
      </w:r>
    </w:p>
    <w:p w14:paraId="72A43FB2" w14:textId="5DAA1FE0" w:rsidR="00E769BD" w:rsidRPr="00B11EF8" w:rsidRDefault="00915902" w:rsidP="00B11EF8">
      <w:pPr>
        <w:tabs>
          <w:tab w:val="center" w:pos="3600"/>
          <w:tab w:val="center" w:pos="7200"/>
        </w:tabs>
        <w:rPr>
          <w:rStyle w:val="CaptiontextChar"/>
          <w:rFonts w:ascii="Times New Roman" w:hAnsi="Times New Roman" w:cs="Times New Roman"/>
        </w:rPr>
      </w:pPr>
      <w:r>
        <w:t>Min horizontal</w:t>
      </w:r>
      <w:r w:rsidR="00E769BD">
        <w:t xml:space="preserve"> </w:t>
      </w:r>
      <w:r>
        <w:t>e</w:t>
      </w:r>
      <w:r w:rsidR="00E769BD">
        <w:t>xtension</w:t>
      </w:r>
      <w:r w:rsidR="00E769BD">
        <w:tab/>
        <w:t>________________</w:t>
      </w:r>
      <w:r w:rsidR="00E769BD">
        <w:tab/>
      </w:r>
      <w:r w:rsidR="00B11EF8">
        <w:t>________________</w:t>
      </w:r>
    </w:p>
    <w:p w14:paraId="4DFD2DBA" w14:textId="77777777" w:rsidR="00E769BD" w:rsidRDefault="00E769BD" w:rsidP="0015703B">
      <w:pPr>
        <w:pStyle w:val="Captiontext"/>
        <w:rPr>
          <w:rStyle w:val="CaptiontextChar"/>
        </w:rPr>
      </w:pPr>
    </w:p>
    <w:p w14:paraId="423F02D2" w14:textId="28E2984C" w:rsidR="00B11EF8" w:rsidRDefault="00B11EF8" w:rsidP="003E6418">
      <w:pPr>
        <w:pStyle w:val="Heading2"/>
      </w:pPr>
      <w:r>
        <w:t xml:space="preserve">Step </w:t>
      </w:r>
      <w:r w:rsidR="007E3CEA">
        <w:t>2</w:t>
      </w:r>
      <w:r>
        <w:t>.  Calculate the instantaneous deformation</w:t>
      </w:r>
    </w:p>
    <w:p w14:paraId="6E04C98D" w14:textId="3F0C0F34" w:rsidR="00B11EF8" w:rsidRDefault="00B11EF8" w:rsidP="00501AB5">
      <w:pPr>
        <w:tabs>
          <w:tab w:val="center" w:pos="1440"/>
          <w:tab w:val="center" w:pos="2970"/>
          <w:tab w:val="center" w:pos="5040"/>
        </w:tabs>
        <w:spacing w:before="120" w:after="0"/>
      </w:pPr>
      <w:r>
        <w:t>Use the strain calculator</w:t>
      </w:r>
      <w:r w:rsidR="00384CD0">
        <w:t xml:space="preserve"> provided by your instructor</w:t>
      </w:r>
      <w:r>
        <w:t xml:space="preserve"> to find the following parameters that describe the complete deformation of the area.</w:t>
      </w:r>
    </w:p>
    <w:p w14:paraId="412D6B54" w14:textId="432D2CE7" w:rsidR="00B11EF8" w:rsidRPr="00A81FAB" w:rsidRDefault="00B11EF8" w:rsidP="00B11EF8">
      <w:pPr>
        <w:pStyle w:val="Captiontext"/>
        <w:tabs>
          <w:tab w:val="center" w:pos="3600"/>
          <w:tab w:val="center" w:pos="7200"/>
        </w:tabs>
        <w:rPr>
          <w:rFonts w:ascii="Times New Roman" w:hAnsi="Times New Roman" w:cs="Times New Roman"/>
          <w:sz w:val="24"/>
          <w:szCs w:val="24"/>
        </w:rPr>
      </w:pPr>
      <w:r w:rsidRPr="00A81FAB">
        <w:rPr>
          <w:rFonts w:ascii="Times New Roman" w:hAnsi="Times New Roman" w:cs="Times New Roman"/>
          <w:sz w:val="24"/>
          <w:szCs w:val="24"/>
        </w:rPr>
        <w:tab/>
        <w:t>E component ± uncert (m/yr)</w:t>
      </w:r>
      <w:r w:rsidRPr="00A81FAB">
        <w:rPr>
          <w:rFonts w:ascii="Times New Roman" w:hAnsi="Times New Roman" w:cs="Times New Roman"/>
          <w:sz w:val="24"/>
          <w:szCs w:val="24"/>
        </w:rPr>
        <w:tab/>
        <w:t>N component ± uncert (m/yr)</w:t>
      </w:r>
    </w:p>
    <w:p w14:paraId="45EF357E" w14:textId="4C664CF7" w:rsidR="00B11EF8" w:rsidRPr="00A81FAB" w:rsidRDefault="00B11EF8" w:rsidP="00B11EF8">
      <w:pPr>
        <w:pStyle w:val="Captiontext"/>
        <w:tabs>
          <w:tab w:val="center" w:pos="3600"/>
          <w:tab w:val="center" w:pos="7200"/>
        </w:tabs>
        <w:rPr>
          <w:rFonts w:ascii="Times New Roman" w:hAnsi="Times New Roman" w:cs="Times New Roman"/>
          <w:sz w:val="24"/>
          <w:szCs w:val="24"/>
        </w:rPr>
      </w:pPr>
      <w:r w:rsidRPr="00A81FAB">
        <w:rPr>
          <w:rFonts w:ascii="Times New Roman" w:hAnsi="Times New Roman" w:cs="Times New Roman"/>
          <w:sz w:val="24"/>
          <w:szCs w:val="24"/>
        </w:rPr>
        <w:t>Translation Vector</w:t>
      </w:r>
      <w:r w:rsidR="00A81FAB" w:rsidRPr="00A81FAB">
        <w:rPr>
          <w:rFonts w:ascii="Times New Roman" w:hAnsi="Times New Roman" w:cs="Times New Roman"/>
          <w:sz w:val="24"/>
          <w:szCs w:val="24"/>
        </w:rPr>
        <w:tab/>
        <w:t>__________   _________</w:t>
      </w:r>
      <w:r w:rsidR="00A81FAB" w:rsidRPr="00A81FAB">
        <w:rPr>
          <w:rFonts w:ascii="Times New Roman" w:hAnsi="Times New Roman" w:cs="Times New Roman"/>
          <w:sz w:val="24"/>
          <w:szCs w:val="24"/>
        </w:rPr>
        <w:tab/>
        <w:t>__________   _________</w:t>
      </w:r>
    </w:p>
    <w:p w14:paraId="764EC6F0" w14:textId="71F471C3" w:rsidR="00A81FAB" w:rsidRDefault="00A81FAB" w:rsidP="00B11EF8">
      <w:pPr>
        <w:pStyle w:val="Captiontext"/>
        <w:tabs>
          <w:tab w:val="center" w:pos="3600"/>
          <w:tab w:val="center" w:pos="7200"/>
        </w:tabs>
        <w:rPr>
          <w:rFonts w:ascii="Times New Roman" w:hAnsi="Times New Roman" w:cs="Times New Roman"/>
          <w:sz w:val="24"/>
          <w:szCs w:val="24"/>
        </w:rPr>
      </w:pPr>
      <w:r w:rsidRPr="00A81FAB">
        <w:rPr>
          <w:rFonts w:ascii="Times New Roman" w:hAnsi="Times New Roman" w:cs="Times New Roman"/>
          <w:sz w:val="24"/>
          <w:szCs w:val="24"/>
        </w:rPr>
        <w:tab/>
      </w:r>
      <w:r>
        <w:rPr>
          <w:rFonts w:ascii="Times New Roman" w:hAnsi="Times New Roman" w:cs="Times New Roman"/>
          <w:sz w:val="24"/>
          <w:szCs w:val="24"/>
        </w:rPr>
        <w:t>Azimuth (degrees)</w:t>
      </w:r>
      <w:r>
        <w:rPr>
          <w:rFonts w:ascii="Times New Roman" w:hAnsi="Times New Roman" w:cs="Times New Roman"/>
          <w:sz w:val="24"/>
          <w:szCs w:val="24"/>
        </w:rPr>
        <w:tab/>
        <w:t>Speed(m/yr)</w:t>
      </w:r>
    </w:p>
    <w:p w14:paraId="04D69341" w14:textId="631776AA" w:rsidR="00A81FAB" w:rsidRDefault="00A81FAB" w:rsidP="00B11EF8">
      <w:pPr>
        <w:pStyle w:val="Captiontext"/>
        <w:tabs>
          <w:tab w:val="center" w:pos="3600"/>
          <w:tab w:val="center" w:pos="7200"/>
        </w:tabs>
      </w:pPr>
      <w:r>
        <w:rPr>
          <w:rFonts w:ascii="Times New Roman" w:hAnsi="Times New Roman" w:cs="Times New Roman"/>
          <w:sz w:val="24"/>
          <w:szCs w:val="24"/>
        </w:rPr>
        <w:tab/>
      </w:r>
      <w:r>
        <w:t>________________</w:t>
      </w:r>
      <w:r>
        <w:tab/>
        <w:t>________________</w:t>
      </w:r>
    </w:p>
    <w:p w14:paraId="5CB2FCD6" w14:textId="126AB5F7" w:rsidR="00A81FAB" w:rsidRPr="005F14E4" w:rsidRDefault="00A81FAB" w:rsidP="00A81FAB">
      <w:pPr>
        <w:pStyle w:val="Captiontext"/>
        <w:tabs>
          <w:tab w:val="center" w:pos="2520"/>
          <w:tab w:val="center" w:pos="6120"/>
          <w:tab w:val="center" w:pos="8640"/>
        </w:tabs>
        <w:rPr>
          <w:rFonts w:ascii="Times New Roman" w:hAnsi="Times New Roman" w:cs="Times New Roman"/>
          <w:sz w:val="24"/>
          <w:szCs w:val="24"/>
        </w:rPr>
      </w:pPr>
      <w:r>
        <w:rPr>
          <w:rFonts w:ascii="Times New Roman" w:hAnsi="Times New Roman" w:cs="Times New Roman"/>
          <w:sz w:val="24"/>
          <w:szCs w:val="24"/>
        </w:rPr>
        <w:tab/>
        <w:t xml:space="preserve">magnitude </w:t>
      </w:r>
      <w:r w:rsidR="005F14E4" w:rsidRPr="005F14E4">
        <w:rPr>
          <w:rFonts w:ascii="Times New Roman" w:hAnsi="Times New Roman" w:cs="Times New Roman"/>
          <w:sz w:val="24"/>
          <w:szCs w:val="24"/>
        </w:rPr>
        <w:t>± uncertainty (deg/yr)</w:t>
      </w:r>
      <w:r>
        <w:rPr>
          <w:rFonts w:ascii="Times New Roman" w:hAnsi="Times New Roman" w:cs="Times New Roman"/>
          <w:sz w:val="24"/>
          <w:szCs w:val="24"/>
        </w:rPr>
        <w:tab/>
        <w:t>magnitude</w:t>
      </w:r>
      <w:r w:rsidRPr="005F14E4">
        <w:rPr>
          <w:rFonts w:ascii="Times New Roman" w:hAnsi="Times New Roman" w:cs="Times New Roman"/>
          <w:sz w:val="24"/>
          <w:szCs w:val="24"/>
        </w:rPr>
        <w:t xml:space="preserve"> ± uncertainty (nano-rad/yr)</w:t>
      </w:r>
      <w:r>
        <w:rPr>
          <w:rFonts w:ascii="Times New Roman" w:hAnsi="Times New Roman" w:cs="Times New Roman"/>
          <w:sz w:val="24"/>
          <w:szCs w:val="24"/>
        </w:rPr>
        <w:tab/>
        <w:t>direction</w:t>
      </w:r>
    </w:p>
    <w:p w14:paraId="710E0821" w14:textId="59677363" w:rsidR="00A81FAB" w:rsidRPr="005F14E4" w:rsidRDefault="00A81FAB" w:rsidP="00A81FAB">
      <w:pPr>
        <w:pStyle w:val="Captiontext"/>
        <w:tabs>
          <w:tab w:val="center" w:pos="2520"/>
          <w:tab w:val="center" w:pos="3600"/>
          <w:tab w:val="center" w:pos="6120"/>
          <w:tab w:val="center" w:pos="8640"/>
        </w:tabs>
        <w:rPr>
          <w:rFonts w:ascii="Times New Roman" w:hAnsi="Times New Roman" w:cs="Times New Roman"/>
          <w:sz w:val="24"/>
          <w:szCs w:val="24"/>
        </w:rPr>
      </w:pPr>
      <w:r w:rsidRPr="005F14E4">
        <w:rPr>
          <w:rFonts w:ascii="Times New Roman" w:hAnsi="Times New Roman" w:cs="Times New Roman"/>
          <w:sz w:val="24"/>
          <w:szCs w:val="24"/>
        </w:rPr>
        <w:t>Rotation</w:t>
      </w:r>
      <w:r>
        <w:rPr>
          <w:rFonts w:ascii="Times New Roman" w:hAnsi="Times New Roman" w:cs="Times New Roman"/>
          <w:sz w:val="24"/>
          <w:szCs w:val="24"/>
        </w:rPr>
        <w:tab/>
      </w:r>
      <w:r w:rsidRPr="00A81FAB">
        <w:rPr>
          <w:rFonts w:ascii="Times New Roman" w:hAnsi="Times New Roman" w:cs="Times New Roman"/>
          <w:sz w:val="24"/>
          <w:szCs w:val="24"/>
        </w:rPr>
        <w:t>__________   _________</w:t>
      </w:r>
      <w:r>
        <w:rPr>
          <w:rFonts w:ascii="Times New Roman" w:hAnsi="Times New Roman" w:cs="Times New Roman"/>
          <w:sz w:val="24"/>
          <w:szCs w:val="24"/>
        </w:rPr>
        <w:tab/>
      </w:r>
      <w:r w:rsidRPr="00A81FAB">
        <w:rPr>
          <w:rFonts w:ascii="Times New Roman" w:hAnsi="Times New Roman" w:cs="Times New Roman"/>
          <w:sz w:val="24"/>
          <w:szCs w:val="24"/>
        </w:rPr>
        <w:t>__________   _________</w:t>
      </w:r>
      <w:r>
        <w:rPr>
          <w:rFonts w:ascii="Times New Roman" w:hAnsi="Times New Roman" w:cs="Times New Roman"/>
          <w:sz w:val="24"/>
          <w:szCs w:val="24"/>
        </w:rPr>
        <w:tab/>
      </w:r>
      <w:r>
        <w:t>____________</w:t>
      </w:r>
    </w:p>
    <w:p w14:paraId="5A3A0EAF" w14:textId="44DC004B" w:rsidR="005F14E4" w:rsidRDefault="005F14E4" w:rsidP="00A81FAB">
      <w:pPr>
        <w:pStyle w:val="Captiontext"/>
        <w:tabs>
          <w:tab w:val="center" w:pos="3600"/>
          <w:tab w:val="center" w:pos="7200"/>
        </w:tabs>
        <w:rPr>
          <w:rFonts w:ascii="Times New Roman" w:hAnsi="Times New Roman" w:cs="Times New Roman"/>
          <w:sz w:val="24"/>
          <w:szCs w:val="24"/>
        </w:rPr>
      </w:pPr>
      <w:r w:rsidRPr="005F14E4">
        <w:rPr>
          <w:rFonts w:ascii="Times New Roman" w:hAnsi="Times New Roman" w:cs="Times New Roman"/>
          <w:sz w:val="24"/>
          <w:szCs w:val="24"/>
        </w:rPr>
        <w:t xml:space="preserve"> </w:t>
      </w:r>
      <w:r w:rsidR="00A81FAB">
        <w:rPr>
          <w:rFonts w:ascii="Times New Roman" w:hAnsi="Times New Roman" w:cs="Times New Roman"/>
          <w:sz w:val="24"/>
          <w:szCs w:val="24"/>
        </w:rPr>
        <w:tab/>
        <w:t xml:space="preserve">Magnitude (e1H) </w:t>
      </w:r>
      <w:r w:rsidRPr="005F14E4">
        <w:rPr>
          <w:rFonts w:ascii="Times New Roman" w:hAnsi="Times New Roman" w:cs="Times New Roman"/>
          <w:sz w:val="24"/>
          <w:szCs w:val="24"/>
        </w:rPr>
        <w:t>(nano-strain)</w:t>
      </w:r>
      <w:r w:rsidR="00A81FAB">
        <w:rPr>
          <w:rFonts w:ascii="Times New Roman" w:hAnsi="Times New Roman" w:cs="Times New Roman"/>
          <w:sz w:val="24"/>
          <w:szCs w:val="24"/>
        </w:rPr>
        <w:tab/>
      </w:r>
      <w:r w:rsidR="00A81FAB" w:rsidRPr="005F14E4">
        <w:rPr>
          <w:rFonts w:ascii="Times New Roman" w:hAnsi="Times New Roman" w:cs="Times New Roman"/>
          <w:sz w:val="24"/>
          <w:szCs w:val="24"/>
        </w:rPr>
        <w:t>Azimuth of S1H (degrees)</w:t>
      </w:r>
    </w:p>
    <w:p w14:paraId="442C28D6" w14:textId="0A4A3824" w:rsidR="00A81FAB" w:rsidRDefault="00A81FAB" w:rsidP="00A81FAB">
      <w:pPr>
        <w:pStyle w:val="Captiontext"/>
        <w:tabs>
          <w:tab w:val="center" w:pos="3600"/>
          <w:tab w:val="center" w:pos="7200"/>
        </w:tabs>
      </w:pPr>
      <w:r w:rsidRPr="005F14E4">
        <w:rPr>
          <w:rFonts w:ascii="Times New Roman" w:hAnsi="Times New Roman" w:cs="Times New Roman"/>
          <w:sz w:val="24"/>
          <w:szCs w:val="24"/>
        </w:rPr>
        <w:t>Max horizontal extension</w:t>
      </w:r>
      <w:r>
        <w:rPr>
          <w:rFonts w:ascii="Times New Roman" w:hAnsi="Times New Roman" w:cs="Times New Roman"/>
          <w:sz w:val="24"/>
          <w:szCs w:val="24"/>
        </w:rPr>
        <w:tab/>
      </w:r>
      <w:r>
        <w:t>________________</w:t>
      </w:r>
      <w:r>
        <w:tab/>
        <w:t>________________</w:t>
      </w:r>
    </w:p>
    <w:p w14:paraId="72499A6A" w14:textId="295EC335" w:rsidR="00A81FAB" w:rsidRDefault="00A81FAB" w:rsidP="00A81FAB">
      <w:pPr>
        <w:pStyle w:val="Captiontext"/>
        <w:tabs>
          <w:tab w:val="center" w:pos="3600"/>
          <w:tab w:val="center" w:pos="7200"/>
        </w:tabs>
        <w:rPr>
          <w:rFonts w:ascii="Times New Roman" w:hAnsi="Times New Roman" w:cs="Times New Roman"/>
          <w:sz w:val="24"/>
          <w:szCs w:val="24"/>
        </w:rPr>
      </w:pPr>
      <w:r>
        <w:rPr>
          <w:rFonts w:ascii="Times New Roman" w:hAnsi="Times New Roman" w:cs="Times New Roman"/>
          <w:sz w:val="24"/>
          <w:szCs w:val="24"/>
        </w:rPr>
        <w:tab/>
        <w:t xml:space="preserve">Magnitude (e2H) </w:t>
      </w:r>
      <w:r w:rsidRPr="005F14E4">
        <w:rPr>
          <w:rFonts w:ascii="Times New Roman" w:hAnsi="Times New Roman" w:cs="Times New Roman"/>
          <w:sz w:val="24"/>
          <w:szCs w:val="24"/>
        </w:rPr>
        <w:t>(nano-strain)</w:t>
      </w:r>
      <w:r>
        <w:rPr>
          <w:rFonts w:ascii="Times New Roman" w:hAnsi="Times New Roman" w:cs="Times New Roman"/>
          <w:sz w:val="24"/>
          <w:szCs w:val="24"/>
        </w:rPr>
        <w:tab/>
      </w:r>
      <w:r w:rsidRPr="005F14E4">
        <w:rPr>
          <w:rFonts w:ascii="Times New Roman" w:hAnsi="Times New Roman" w:cs="Times New Roman"/>
          <w:sz w:val="24"/>
          <w:szCs w:val="24"/>
        </w:rPr>
        <w:t>Azimuth of S</w:t>
      </w:r>
      <w:r>
        <w:rPr>
          <w:rFonts w:ascii="Times New Roman" w:hAnsi="Times New Roman" w:cs="Times New Roman"/>
          <w:sz w:val="24"/>
          <w:szCs w:val="24"/>
        </w:rPr>
        <w:t>2</w:t>
      </w:r>
      <w:r w:rsidRPr="005F14E4">
        <w:rPr>
          <w:rFonts w:ascii="Times New Roman" w:hAnsi="Times New Roman" w:cs="Times New Roman"/>
          <w:sz w:val="24"/>
          <w:szCs w:val="24"/>
        </w:rPr>
        <w:t>H (degrees)</w:t>
      </w:r>
    </w:p>
    <w:p w14:paraId="0CB5BE89" w14:textId="4F055E02" w:rsidR="00A81FAB" w:rsidRPr="005F14E4" w:rsidRDefault="00A81FAB" w:rsidP="00A81FAB">
      <w:pPr>
        <w:pStyle w:val="Captiontext"/>
        <w:tabs>
          <w:tab w:val="center" w:pos="3600"/>
          <w:tab w:val="center" w:pos="7200"/>
        </w:tabs>
        <w:rPr>
          <w:rFonts w:ascii="Times New Roman" w:hAnsi="Times New Roman" w:cs="Times New Roman"/>
          <w:sz w:val="24"/>
          <w:szCs w:val="24"/>
        </w:rPr>
      </w:pPr>
      <w:r>
        <w:rPr>
          <w:rFonts w:ascii="Times New Roman" w:hAnsi="Times New Roman" w:cs="Times New Roman"/>
          <w:sz w:val="24"/>
          <w:szCs w:val="24"/>
        </w:rPr>
        <w:t>Min</w:t>
      </w:r>
      <w:r w:rsidRPr="005F14E4">
        <w:rPr>
          <w:rFonts w:ascii="Times New Roman" w:hAnsi="Times New Roman" w:cs="Times New Roman"/>
          <w:sz w:val="24"/>
          <w:szCs w:val="24"/>
        </w:rPr>
        <w:t xml:space="preserve"> horizontal extension</w:t>
      </w:r>
      <w:r>
        <w:rPr>
          <w:rFonts w:ascii="Times New Roman" w:hAnsi="Times New Roman" w:cs="Times New Roman"/>
          <w:sz w:val="24"/>
          <w:szCs w:val="24"/>
        </w:rPr>
        <w:tab/>
      </w:r>
      <w:r>
        <w:t>________________</w:t>
      </w:r>
      <w:r>
        <w:tab/>
        <w:t>________________</w:t>
      </w:r>
    </w:p>
    <w:p w14:paraId="1A7CA040" w14:textId="2DBDBA9F" w:rsidR="005F14E4" w:rsidRPr="005F14E4" w:rsidRDefault="005F14E4" w:rsidP="005F14E4">
      <w:pPr>
        <w:pStyle w:val="Captiontext"/>
        <w:rPr>
          <w:rFonts w:ascii="Times New Roman" w:hAnsi="Times New Roman" w:cs="Times New Roman"/>
          <w:sz w:val="24"/>
          <w:szCs w:val="24"/>
        </w:rPr>
      </w:pPr>
      <w:r w:rsidRPr="005F14E4">
        <w:rPr>
          <w:rFonts w:ascii="Times New Roman" w:hAnsi="Times New Roman" w:cs="Times New Roman"/>
          <w:sz w:val="24"/>
          <w:szCs w:val="24"/>
        </w:rPr>
        <w:t>Max shear strain (nano-strain)</w:t>
      </w:r>
      <w:r w:rsidR="00A81FAB">
        <w:rPr>
          <w:rFonts w:ascii="Times New Roman" w:hAnsi="Times New Roman" w:cs="Times New Roman"/>
          <w:sz w:val="24"/>
          <w:szCs w:val="24"/>
        </w:rPr>
        <w:tab/>
      </w:r>
      <w:r w:rsidR="00A81FAB">
        <w:t>________________</w:t>
      </w:r>
    </w:p>
    <w:p w14:paraId="76BC4B3A" w14:textId="309EEF13" w:rsidR="00915902" w:rsidRDefault="005F14E4" w:rsidP="005F14E4">
      <w:pPr>
        <w:pStyle w:val="Captiontext"/>
      </w:pPr>
      <w:r w:rsidRPr="005F14E4">
        <w:rPr>
          <w:rFonts w:ascii="Times New Roman" w:hAnsi="Times New Roman" w:cs="Times New Roman"/>
          <w:sz w:val="24"/>
          <w:szCs w:val="24"/>
        </w:rPr>
        <w:t>Area strain (nano-strain)</w:t>
      </w:r>
      <w:r w:rsidR="00A81FAB">
        <w:rPr>
          <w:rFonts w:ascii="Times New Roman" w:hAnsi="Times New Roman" w:cs="Times New Roman"/>
          <w:sz w:val="24"/>
          <w:szCs w:val="24"/>
        </w:rPr>
        <w:tab/>
      </w:r>
      <w:r w:rsidR="00A81FAB">
        <w:rPr>
          <w:rFonts w:ascii="Times New Roman" w:hAnsi="Times New Roman" w:cs="Times New Roman"/>
          <w:sz w:val="24"/>
          <w:szCs w:val="24"/>
        </w:rPr>
        <w:tab/>
      </w:r>
      <w:r w:rsidR="00A81FAB">
        <w:t>________________</w:t>
      </w:r>
    </w:p>
    <w:p w14:paraId="2A8D2ED8" w14:textId="15344273" w:rsidR="00915902" w:rsidRDefault="00915902" w:rsidP="00B20A2C">
      <w:pPr>
        <w:pStyle w:val="Heading2"/>
      </w:pPr>
      <w:r>
        <w:lastRenderedPageBreak/>
        <w:t xml:space="preserve">Step </w:t>
      </w:r>
      <w:r w:rsidR="007E3CEA">
        <w:t>3</w:t>
      </w:r>
      <w:r>
        <w:t xml:space="preserve">. </w:t>
      </w:r>
      <w:r w:rsidR="003F1067">
        <w:t xml:space="preserve"> Interpret</w:t>
      </w:r>
      <w:r>
        <w:t xml:space="preserve"> the results</w:t>
      </w:r>
    </w:p>
    <w:p w14:paraId="08609DC2" w14:textId="0E3AFEB2" w:rsidR="00915902" w:rsidRPr="00093B54" w:rsidRDefault="00F06346" w:rsidP="00501AB5">
      <w:pPr>
        <w:tabs>
          <w:tab w:val="center" w:pos="1440"/>
          <w:tab w:val="center" w:pos="2970"/>
          <w:tab w:val="center" w:pos="5040"/>
        </w:tabs>
        <w:spacing w:before="120" w:after="0"/>
      </w:pPr>
      <w:r w:rsidRPr="00F06346">
        <w:t>Compare your results to your estimates from Step 1 as well as other indicators of crustal strain including regional tectonics (Fig. OP.</w:t>
      </w:r>
      <w:r w:rsidR="007E3CEA">
        <w:t>1</w:t>
      </w:r>
      <w:r w:rsidRPr="00F06346">
        <w:t>) and active faults (Fig. OP.</w:t>
      </w:r>
      <w:r w:rsidR="007E3CEA">
        <w:t>2</w:t>
      </w:r>
      <w:r w:rsidRPr="00F06346">
        <w:t>)</w:t>
      </w:r>
      <w:r>
        <w:t xml:space="preserve">. </w:t>
      </w:r>
      <w:r w:rsidR="00384CD0">
        <w:t xml:space="preserve">You may find the document </w:t>
      </w:r>
      <w:r w:rsidR="00384CD0" w:rsidRPr="00384CD0">
        <w:rPr>
          <w:u w:val="single"/>
        </w:rPr>
        <w:t>Explanation of calculator output</w:t>
      </w:r>
      <w:r w:rsidR="00384CD0">
        <w:t xml:space="preserve"> </w:t>
      </w:r>
      <w:r w:rsidR="00093B54">
        <w:t xml:space="preserve">and the </w:t>
      </w:r>
      <w:r w:rsidR="00093B54">
        <w:rPr>
          <w:u w:val="single"/>
        </w:rPr>
        <w:t>Strain Ellipse Visualization</w:t>
      </w:r>
      <w:r w:rsidR="00093B54" w:rsidRPr="00093B54">
        <w:t xml:space="preserve"> </w:t>
      </w:r>
      <w:r w:rsidR="00384CD0">
        <w:t>to</w:t>
      </w:r>
      <w:r w:rsidR="006F582A">
        <w:t xml:space="preserve"> be</w:t>
      </w:r>
      <w:r w:rsidR="00384CD0">
        <w:t xml:space="preserve"> helpful in your interpretation.</w:t>
      </w:r>
      <w:r w:rsidR="00093B54">
        <w:t xml:space="preserve"> In order to get the Visualization tool working, download “Wolfram CDF Player” (</w:t>
      </w:r>
      <w:hyperlink r:id="rId9" w:history="1">
        <w:r w:rsidR="00093B54" w:rsidRPr="00EC387C">
          <w:rPr>
            <w:rStyle w:val="Hyperlink"/>
          </w:rPr>
          <w:t>http://www.wolfram.com/cdf-player/</w:t>
        </w:r>
      </w:hyperlink>
      <w:r w:rsidR="00093B54">
        <w:t xml:space="preserve">). Once Wolfram is running, open the </w:t>
      </w:r>
      <w:r w:rsidR="00093B54">
        <w:rPr>
          <w:u w:val="single"/>
        </w:rPr>
        <w:t>Strain Ellipse Visualization</w:t>
      </w:r>
      <w:r w:rsidR="00093B54">
        <w:t xml:space="preserve"> CDF file. You can input the results from the </w:t>
      </w:r>
      <w:r w:rsidR="00093B54">
        <w:rPr>
          <w:u w:val="single"/>
        </w:rPr>
        <w:t>GPS Strain Calculator</w:t>
      </w:r>
      <w:r w:rsidR="00093B54">
        <w:t xml:space="preserve"> and see a highly exaggerated version of the resulting strain ellipse.</w:t>
      </w:r>
    </w:p>
    <w:p w14:paraId="40F8CEE6" w14:textId="77777777" w:rsidR="006F582A" w:rsidRPr="00C91BBC" w:rsidRDefault="006F582A" w:rsidP="006F582A">
      <w:pPr>
        <w:tabs>
          <w:tab w:val="center" w:pos="1440"/>
          <w:tab w:val="center" w:pos="2970"/>
          <w:tab w:val="center" w:pos="5040"/>
        </w:tabs>
        <w:spacing w:before="360" w:after="0"/>
      </w:pPr>
      <w:r>
        <w:t>Did your estimates in Step 1 generally agree or not with the outputs of the strain calculator? Explain.</w:t>
      </w:r>
    </w:p>
    <w:p w14:paraId="150D7972" w14:textId="77777777" w:rsidR="006F582A" w:rsidRDefault="006F582A" w:rsidP="00501AB5">
      <w:pPr>
        <w:tabs>
          <w:tab w:val="center" w:pos="1440"/>
          <w:tab w:val="center" w:pos="2970"/>
          <w:tab w:val="center" w:pos="5040"/>
        </w:tabs>
        <w:spacing w:before="120" w:after="0"/>
        <w:rPr>
          <w:rStyle w:val="CaptiontextChar"/>
        </w:rPr>
      </w:pPr>
    </w:p>
    <w:p w14:paraId="5C0DC8C7" w14:textId="77777777" w:rsidR="00093B54" w:rsidRDefault="00093B54" w:rsidP="00501AB5">
      <w:pPr>
        <w:tabs>
          <w:tab w:val="center" w:pos="1440"/>
          <w:tab w:val="center" w:pos="2970"/>
          <w:tab w:val="center" w:pos="5040"/>
        </w:tabs>
        <w:spacing w:before="120" w:after="0"/>
        <w:rPr>
          <w:rStyle w:val="CaptiontextChar"/>
        </w:rPr>
      </w:pPr>
    </w:p>
    <w:p w14:paraId="24262825" w14:textId="02D8BB5B" w:rsidR="006F582A" w:rsidRDefault="006F582A" w:rsidP="006F582A">
      <w:pPr>
        <w:tabs>
          <w:tab w:val="center" w:pos="1440"/>
          <w:tab w:val="center" w:pos="2970"/>
          <w:tab w:val="center" w:pos="5040"/>
        </w:tabs>
        <w:spacing w:before="360" w:after="0"/>
        <w:rPr>
          <w:rStyle w:val="CaptiontextChar"/>
        </w:rPr>
      </w:pPr>
      <w:r w:rsidRPr="00857D95">
        <w:t>The Juan de Fuca plate is moving toward the northeast relative to North America at an azimuth of 59 degrees with a velocity of 0.</w:t>
      </w:r>
      <w:r>
        <w:t>0</w:t>
      </w:r>
      <w:r w:rsidRPr="00857D95">
        <w:t>33 m/yr</w:t>
      </w:r>
      <w:r>
        <w:t xml:space="preserve"> (</w:t>
      </w:r>
      <w:hyperlink r:id="rId10" w:history="1">
        <w:r w:rsidRPr="009F1F0E">
          <w:rPr>
            <w:rStyle w:val="Hyperlink"/>
          </w:rPr>
          <w:t>UNAVCO Plate Calculator</w:t>
        </w:r>
      </w:hyperlink>
      <w:r>
        <w:t xml:space="preserve"> using GSRM v1.2 velocities and fixed North America for a point on the Juan de Fuca plate at </w:t>
      </w:r>
      <w:r w:rsidRPr="009F1F0E">
        <w:t>47.055154</w:t>
      </w:r>
      <w:r>
        <w:t xml:space="preserve"> degrees latitude and</w:t>
      </w:r>
      <w:r w:rsidRPr="009F1F0E">
        <w:t xml:space="preserve"> -126.258545</w:t>
      </w:r>
      <w:r>
        <w:t xml:space="preserve"> degrees longitude).</w:t>
      </w:r>
    </w:p>
    <w:p w14:paraId="717C3B8F" w14:textId="77777777" w:rsidR="00065F77" w:rsidRDefault="00065F77" w:rsidP="00351EFE">
      <w:pPr>
        <w:pStyle w:val="Heading2"/>
        <w:rPr>
          <w:rStyle w:val="CaptiontextChar"/>
        </w:rPr>
      </w:pPr>
      <w:r>
        <w:rPr>
          <w:i/>
          <w:noProof/>
        </w:rPr>
        <w:drawing>
          <wp:anchor distT="0" distB="0" distL="114300" distR="114300" simplePos="0" relativeHeight="251659264" behindDoc="0" locked="0" layoutInCell="1" allowOverlap="1" wp14:anchorId="3F4037B7" wp14:editId="34C67C79">
            <wp:simplePos x="0" y="0"/>
            <wp:positionH relativeFrom="column">
              <wp:posOffset>1028700</wp:posOffset>
            </wp:positionH>
            <wp:positionV relativeFrom="paragraph">
              <wp:posOffset>114300</wp:posOffset>
            </wp:positionV>
            <wp:extent cx="3302635" cy="3200400"/>
            <wp:effectExtent l="0" t="0" r="0" b="0"/>
            <wp:wrapTopAndBottom/>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a:ext>
                      </a:extLst>
                    </a:blip>
                    <a:srcRect t="13040" b="4079"/>
                    <a:stretch/>
                  </pic:blipFill>
                  <pic:spPr bwMode="auto">
                    <a:xfrm>
                      <a:off x="0" y="0"/>
                      <a:ext cx="3302635" cy="3200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05CB9E" w14:textId="52305EDE" w:rsidR="009D6FBD" w:rsidRDefault="009D6FBD" w:rsidP="009D6FBD">
      <w:pPr>
        <w:pStyle w:val="Captiontext"/>
        <w:rPr>
          <w:rStyle w:val="CaptiontextChar"/>
        </w:rPr>
      </w:pPr>
      <w:r>
        <w:rPr>
          <w:rStyle w:val="CaptiontextChar"/>
        </w:rPr>
        <w:t xml:space="preserve">Figure </w:t>
      </w:r>
      <w:r w:rsidR="00D539B7">
        <w:rPr>
          <w:rStyle w:val="CaptiontextChar"/>
        </w:rPr>
        <w:t>OP.</w:t>
      </w:r>
      <w:r w:rsidR="007E3CEA">
        <w:rPr>
          <w:rStyle w:val="CaptiontextChar"/>
        </w:rPr>
        <w:t>1</w:t>
      </w:r>
      <w:r>
        <w:rPr>
          <w:rStyle w:val="CaptiontextChar"/>
        </w:rPr>
        <w:t>.</w:t>
      </w:r>
      <w:r w:rsidRPr="006B3910">
        <w:rPr>
          <w:rStyle w:val="CaptiontextChar"/>
        </w:rPr>
        <w:t xml:space="preserve"> </w:t>
      </w:r>
      <w:r>
        <w:rPr>
          <w:rStyle w:val="CaptiontextChar"/>
        </w:rPr>
        <w:t xml:space="preserve">Tectonic setting for the Olympic </w:t>
      </w:r>
      <w:r w:rsidRPr="00225C09">
        <w:rPr>
          <w:rStyle w:val="CaptiontextChar"/>
        </w:rPr>
        <w:t>Peninsula</w:t>
      </w:r>
      <w:r w:rsidR="00065F77" w:rsidRPr="00225C09">
        <w:rPr>
          <w:rStyle w:val="CaptiontextChar"/>
        </w:rPr>
        <w:t>.</w:t>
      </w:r>
      <w:r w:rsidR="00065F77">
        <w:rPr>
          <w:rStyle w:val="CaptiontextChar"/>
        </w:rPr>
        <w:t xml:space="preserve">  The North American – Juan De Fuca Plate boundary (trench of the Cascadia Subduction zone) is the thin yellow line</w:t>
      </w:r>
      <w:r w:rsidR="00857D95">
        <w:rPr>
          <w:rStyle w:val="CaptiontextChar"/>
        </w:rPr>
        <w:t xml:space="preserve"> on the left side of the figure. </w:t>
      </w:r>
      <w:r w:rsidR="00225C09" w:rsidRPr="00225C09">
        <w:rPr>
          <w:rStyle w:val="CaptiontextChar"/>
        </w:rPr>
        <w:t>(</w:t>
      </w:r>
      <w:hyperlink r:id="rId12" w:history="1">
        <w:r w:rsidR="00225C09" w:rsidRPr="00225C09">
          <w:rPr>
            <w:rStyle w:val="Hyperlink"/>
          </w:rPr>
          <w:t>This Dynamic Planet (Simkin et al., 2006)</w:t>
        </w:r>
      </w:hyperlink>
      <w:r w:rsidR="00225C09">
        <w:rPr>
          <w:rStyle w:val="CaptiontextChar"/>
        </w:rPr>
        <w:t>)</w:t>
      </w:r>
    </w:p>
    <w:p w14:paraId="739D1AC0" w14:textId="77777777" w:rsidR="00093B54" w:rsidRDefault="00093B54">
      <w:pPr>
        <w:spacing w:after="0"/>
      </w:pPr>
      <w:r>
        <w:br w:type="page"/>
      </w:r>
    </w:p>
    <w:p w14:paraId="19F2D229" w14:textId="1C5B3F6E" w:rsidR="009F1F0E" w:rsidRDefault="00113AF1" w:rsidP="00857D95">
      <w:pPr>
        <w:tabs>
          <w:tab w:val="center" w:pos="1440"/>
          <w:tab w:val="center" w:pos="2970"/>
          <w:tab w:val="center" w:pos="5040"/>
        </w:tabs>
        <w:spacing w:before="360" w:after="0"/>
        <w:rPr>
          <w:rStyle w:val="CaptiontextChar"/>
        </w:rPr>
      </w:pPr>
      <w:r>
        <w:t>How does the deformation you calculated from GPS velocities</w:t>
      </w:r>
      <w:r w:rsidR="00384CD0">
        <w:t xml:space="preserve"> </w:t>
      </w:r>
      <w:r>
        <w:t xml:space="preserve">compare to the kinematics (motion) of this subduction zone? </w:t>
      </w:r>
    </w:p>
    <w:p w14:paraId="1991DE4C" w14:textId="77777777" w:rsidR="00857D95" w:rsidRDefault="00857D95" w:rsidP="009D6FBD">
      <w:pPr>
        <w:pStyle w:val="Captiontext"/>
        <w:rPr>
          <w:rStyle w:val="CaptiontextChar"/>
        </w:rPr>
      </w:pPr>
    </w:p>
    <w:p w14:paraId="6D183600" w14:textId="77777777" w:rsidR="00093B54" w:rsidRDefault="00093B54" w:rsidP="009D6FBD">
      <w:pPr>
        <w:pStyle w:val="Captiontext"/>
        <w:rPr>
          <w:rStyle w:val="CaptiontextChar"/>
        </w:rPr>
      </w:pPr>
    </w:p>
    <w:p w14:paraId="54DCA0C0" w14:textId="77777777" w:rsidR="00093B54" w:rsidRDefault="00093B54" w:rsidP="009D6FBD">
      <w:pPr>
        <w:pStyle w:val="Captiontext"/>
        <w:rPr>
          <w:rStyle w:val="CaptiontextChar"/>
        </w:rPr>
      </w:pPr>
    </w:p>
    <w:p w14:paraId="7E9361E5" w14:textId="77777777" w:rsidR="00093B54" w:rsidRPr="009D6FBD" w:rsidRDefault="00093B54" w:rsidP="009D6FBD">
      <w:pPr>
        <w:pStyle w:val="Captiontext"/>
        <w:rPr>
          <w:rStyle w:val="CaptiontextChar"/>
        </w:rPr>
      </w:pPr>
    </w:p>
    <w:p w14:paraId="6761512D" w14:textId="77777777" w:rsidR="00065F77" w:rsidRDefault="00351EFE" w:rsidP="00065F77">
      <w:pPr>
        <w:pStyle w:val="Heading2"/>
        <w:rPr>
          <w:i/>
        </w:rPr>
      </w:pPr>
      <w:r>
        <w:rPr>
          <w:noProof/>
        </w:rPr>
        <w:drawing>
          <wp:anchor distT="0" distB="0" distL="114300" distR="114300" simplePos="0" relativeHeight="251660288" behindDoc="0" locked="0" layoutInCell="1" allowOverlap="1" wp14:anchorId="1049BFC3" wp14:editId="05E81643">
            <wp:simplePos x="0" y="0"/>
            <wp:positionH relativeFrom="column">
              <wp:posOffset>800100</wp:posOffset>
            </wp:positionH>
            <wp:positionV relativeFrom="paragraph">
              <wp:posOffset>97790</wp:posOffset>
            </wp:positionV>
            <wp:extent cx="3901440" cy="2743200"/>
            <wp:effectExtent l="0" t="0" r="10160" b="0"/>
            <wp:wrapTopAndBottom/>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3" cstate="print">
                      <a:extLst>
                        <a:ext uri="{28A0092B-C50C-407E-A947-70E740481C1C}">
                          <a14:useLocalDpi xmlns:a14="http://schemas.microsoft.com/office/drawing/2010/main"/>
                        </a:ext>
                      </a:extLst>
                    </a:blip>
                    <a:srcRect/>
                    <a:stretch/>
                  </pic:blipFill>
                  <pic:spPr>
                    <a:xfrm>
                      <a:off x="0" y="0"/>
                      <a:ext cx="3901440" cy="2743200"/>
                    </a:xfrm>
                    <a:prstGeom prst="rect">
                      <a:avLst/>
                    </a:prstGeom>
                  </pic:spPr>
                </pic:pic>
              </a:graphicData>
            </a:graphic>
            <wp14:sizeRelH relativeFrom="page">
              <wp14:pctWidth>0</wp14:pctWidth>
            </wp14:sizeRelH>
            <wp14:sizeRelV relativeFrom="page">
              <wp14:pctHeight>0</wp14:pctHeight>
            </wp14:sizeRelV>
          </wp:anchor>
        </w:drawing>
      </w:r>
    </w:p>
    <w:p w14:paraId="1B7410F4" w14:textId="342FB003" w:rsidR="00351EFE" w:rsidRDefault="00351EFE" w:rsidP="00351EFE">
      <w:pPr>
        <w:pStyle w:val="Captiontext"/>
        <w:rPr>
          <w:rStyle w:val="CaptiontextChar"/>
        </w:rPr>
      </w:pPr>
      <w:r>
        <w:rPr>
          <w:rStyle w:val="CaptiontextChar"/>
        </w:rPr>
        <w:t xml:space="preserve">Figure </w:t>
      </w:r>
      <w:r w:rsidR="00D539B7">
        <w:rPr>
          <w:rStyle w:val="CaptiontextChar"/>
        </w:rPr>
        <w:t>OP.</w:t>
      </w:r>
      <w:r w:rsidR="007E3CEA">
        <w:rPr>
          <w:rStyle w:val="CaptiontextChar"/>
        </w:rPr>
        <w:t>2</w:t>
      </w:r>
      <w:r>
        <w:rPr>
          <w:rStyle w:val="CaptiontextChar"/>
        </w:rPr>
        <w:t>. Quaternary faults and folds in the region of the Olympic Peninsula (</w:t>
      </w:r>
      <w:hyperlink r:id="rId14" w:history="1">
        <w:r w:rsidRPr="001C6A28">
          <w:rPr>
            <w:rStyle w:val="Hyperlink"/>
          </w:rPr>
          <w:t>US Geological Survey, 2006</w:t>
        </w:r>
      </w:hyperlink>
      <w:r>
        <w:rPr>
          <w:rStyle w:val="CaptiontextChar"/>
        </w:rPr>
        <w:t>)</w:t>
      </w:r>
    </w:p>
    <w:p w14:paraId="137D65A3" w14:textId="2BAE38E2" w:rsidR="00DA19A3" w:rsidRDefault="00DA19A3" w:rsidP="00DA19A3">
      <w:pPr>
        <w:tabs>
          <w:tab w:val="center" w:pos="1440"/>
          <w:tab w:val="center" w:pos="2970"/>
          <w:tab w:val="center" w:pos="5040"/>
        </w:tabs>
        <w:spacing w:before="360" w:after="0"/>
      </w:pPr>
      <w:r>
        <w:t>Although most of the relative motion between the North America and Juan de Fuca plates is accommodated by the plate boundary fault, active faults in the region</w:t>
      </w:r>
      <w:r w:rsidR="003F1067">
        <w:t xml:space="preserve"> (Fig. </w:t>
      </w:r>
      <w:r w:rsidR="007E3CEA">
        <w:t>OP.2</w:t>
      </w:r>
      <w:r w:rsidR="003F1067">
        <w:t>)</w:t>
      </w:r>
      <w:r>
        <w:t xml:space="preserve"> attest to some permanent deformation of the overriding plate.</w:t>
      </w:r>
    </w:p>
    <w:p w14:paraId="6BC09F92" w14:textId="30A956A9" w:rsidR="001044F3" w:rsidRDefault="00DA19A3" w:rsidP="001044F3">
      <w:pPr>
        <w:tabs>
          <w:tab w:val="center" w:pos="1440"/>
          <w:tab w:val="center" w:pos="2970"/>
          <w:tab w:val="center" w:pos="5040"/>
        </w:tabs>
        <w:spacing w:before="360" w:after="0"/>
      </w:pPr>
      <w:r>
        <w:t>Based on your strain</w:t>
      </w:r>
      <w:r w:rsidR="001044F3">
        <w:t xml:space="preserve"> calculations what sort of motion do you expect on </w:t>
      </w:r>
      <w:r w:rsidR="003F1067">
        <w:t>the orange</w:t>
      </w:r>
      <w:r w:rsidR="001044F3">
        <w:t xml:space="preserve"> faults</w:t>
      </w:r>
      <w:r w:rsidR="003F1067">
        <w:t xml:space="preserve"> along the northern margin of the Olympic Peninsula</w:t>
      </w:r>
      <w:r w:rsidR="001044F3">
        <w:t xml:space="preserve"> (reverse, normal, left-lateral, right lateral or some combination of these (i.e. oblique slip – specify a combination such as normal + right lateral))</w:t>
      </w:r>
      <w:r w:rsidR="00C82E24">
        <w:t>?</w:t>
      </w:r>
    </w:p>
    <w:p w14:paraId="3ACD3720" w14:textId="77777777" w:rsidR="00D84767" w:rsidRDefault="00D84767">
      <w:pPr>
        <w:spacing w:after="0"/>
      </w:pPr>
    </w:p>
    <w:p w14:paraId="6DC894C6" w14:textId="77777777" w:rsidR="00D84767" w:rsidRDefault="00D84767">
      <w:pPr>
        <w:spacing w:after="0"/>
      </w:pPr>
    </w:p>
    <w:p w14:paraId="43005B14" w14:textId="77777777" w:rsidR="00D84767" w:rsidRDefault="00D84767">
      <w:pPr>
        <w:spacing w:after="0"/>
      </w:pPr>
    </w:p>
    <w:p w14:paraId="1DCA3DDB" w14:textId="77777777" w:rsidR="00D84767" w:rsidRDefault="00D84767">
      <w:pPr>
        <w:spacing w:after="0"/>
      </w:pPr>
    </w:p>
    <w:p w14:paraId="7FB2DE83" w14:textId="77777777" w:rsidR="00D84767" w:rsidRDefault="00D84767">
      <w:pPr>
        <w:spacing w:after="0"/>
      </w:pPr>
    </w:p>
    <w:p w14:paraId="0A0217DC" w14:textId="77777777" w:rsidR="00093B54" w:rsidRDefault="00093B54">
      <w:pPr>
        <w:spacing w:after="0"/>
        <w:rPr>
          <w:rFonts w:ascii="Arial" w:eastAsiaTheme="majorEastAsia" w:hAnsi="Arial" w:cstheme="majorBidi"/>
          <w:bCs/>
          <w:sz w:val="22"/>
          <w:szCs w:val="26"/>
          <w:u w:val="single"/>
        </w:rPr>
      </w:pPr>
      <w:r>
        <w:br w:type="page"/>
      </w:r>
    </w:p>
    <w:p w14:paraId="01C7CE4B" w14:textId="2F0FBE3E" w:rsidR="00D84767" w:rsidRDefault="00D84767" w:rsidP="00D84767">
      <w:pPr>
        <w:pStyle w:val="Heading2"/>
      </w:pPr>
      <w:r>
        <w:t xml:space="preserve">Step 4.  </w:t>
      </w:r>
      <w:r w:rsidR="005C37EF">
        <w:t>Consider societal impacts of an earthquake</w:t>
      </w:r>
    </w:p>
    <w:p w14:paraId="0C0F360A" w14:textId="59CB2E9B" w:rsidR="00D84767" w:rsidRDefault="00170EF4" w:rsidP="00D84767">
      <w:pPr>
        <w:spacing w:after="0"/>
      </w:pPr>
      <w:r>
        <w:t>Now that you have calculated the ongoing strain in this region and considered the related tectonic setting, it is time to consider the societal impacts of a large earthquake resulting from this plate motion and strain. Read</w:t>
      </w:r>
      <w:r w:rsidR="0038676B">
        <w:t xml:space="preserve"> (skim)</w:t>
      </w:r>
      <w:r>
        <w:t xml:space="preserve"> </w:t>
      </w:r>
      <w:r>
        <w:rPr>
          <w:i/>
        </w:rPr>
        <w:t>Cascadia Su</w:t>
      </w:r>
      <w:r w:rsidR="00FA70AB">
        <w:rPr>
          <w:i/>
        </w:rPr>
        <w:t>b</w:t>
      </w:r>
      <w:r>
        <w:rPr>
          <w:i/>
        </w:rPr>
        <w:t>duction Zone Earthquakes: A Magnitude 9.0 Earthquake Scenario</w:t>
      </w:r>
      <w:r>
        <w:t>, pg. 6, 8-17 and answer the following questions:</w:t>
      </w:r>
    </w:p>
    <w:p w14:paraId="6785C0CD" w14:textId="51414DE6" w:rsidR="00170EF4" w:rsidRDefault="00170EF4" w:rsidP="00170EF4">
      <w:pPr>
        <w:pStyle w:val="ListParagraph"/>
        <w:numPr>
          <w:ilvl w:val="0"/>
          <w:numId w:val="3"/>
        </w:numPr>
        <w:spacing w:after="0"/>
      </w:pPr>
      <w:r>
        <w:t>What is the expect</w:t>
      </w:r>
      <w:r w:rsidR="00FA70AB">
        <w:t>ed</w:t>
      </w:r>
      <w:r>
        <w:t xml:space="preserve"> economic </w:t>
      </w:r>
      <w:r w:rsidR="00FA70AB">
        <w:t>loss from the earthquake?</w:t>
      </w:r>
      <w:r w:rsidR="00FA70AB">
        <w:br/>
      </w:r>
      <w:r w:rsidR="00093B54">
        <w:br/>
      </w:r>
    </w:p>
    <w:p w14:paraId="3CC41EC3" w14:textId="7814837B" w:rsidR="00FA70AB" w:rsidRDefault="00FA70AB" w:rsidP="00170EF4">
      <w:pPr>
        <w:pStyle w:val="ListParagraph"/>
        <w:numPr>
          <w:ilvl w:val="0"/>
          <w:numId w:val="3"/>
        </w:numPr>
        <w:spacing w:after="0"/>
      </w:pPr>
      <w:r>
        <w:t>What are the anticipated deaths from the earthquake?</w:t>
      </w:r>
      <w:r>
        <w:br/>
      </w:r>
      <w:r w:rsidR="00093B54">
        <w:br/>
      </w:r>
    </w:p>
    <w:p w14:paraId="6FB67990" w14:textId="77777777" w:rsidR="008A0948" w:rsidRDefault="008A0948" w:rsidP="008A0948">
      <w:pPr>
        <w:pStyle w:val="ListParagraph"/>
        <w:numPr>
          <w:ilvl w:val="0"/>
          <w:numId w:val="3"/>
        </w:numPr>
        <w:spacing w:after="0"/>
      </w:pPr>
      <w:r>
        <w:t>How are transportation systems likely to be effected?</w:t>
      </w:r>
      <w:r>
        <w:br/>
      </w:r>
      <w:r>
        <w:br/>
      </w:r>
      <w:r>
        <w:br/>
      </w:r>
      <w:r>
        <w:br/>
      </w:r>
      <w:r>
        <w:br/>
      </w:r>
      <w:r>
        <w:br/>
      </w:r>
    </w:p>
    <w:p w14:paraId="466279C8" w14:textId="15C63F3E" w:rsidR="008A0948" w:rsidRDefault="008A0948" w:rsidP="008A0948">
      <w:pPr>
        <w:pStyle w:val="ListParagraph"/>
        <w:numPr>
          <w:ilvl w:val="0"/>
          <w:numId w:val="3"/>
        </w:numPr>
        <w:spacing w:after="0"/>
      </w:pPr>
      <w:r>
        <w:t xml:space="preserve">What is a consequence of a </w:t>
      </w:r>
      <w:r w:rsidR="00257DBE">
        <w:t>Cascadia subduction</w:t>
      </w:r>
      <w:r>
        <w:t xml:space="preserve"> earthquake that you think may be relatively unique compared to earthquakes in the other regions your classmates are looking at?</w:t>
      </w:r>
      <w:r>
        <w:br/>
      </w:r>
      <w:r>
        <w:br/>
      </w:r>
      <w:r>
        <w:br/>
      </w:r>
      <w:r>
        <w:br/>
      </w:r>
      <w:r>
        <w:br/>
      </w:r>
      <w:r>
        <w:br/>
      </w:r>
    </w:p>
    <w:p w14:paraId="35B27F32" w14:textId="19EFAA2C" w:rsidR="0061793B" w:rsidRDefault="0061793B" w:rsidP="008A0948">
      <w:pPr>
        <w:pStyle w:val="ListParagraph"/>
        <w:numPr>
          <w:ilvl w:val="0"/>
          <w:numId w:val="3"/>
        </w:numPr>
        <w:spacing w:after="0"/>
      </w:pPr>
      <w:r>
        <w:t xml:space="preserve">Select one societal consequence that you have identified for this earthquake and </w:t>
      </w:r>
      <w:r w:rsidR="00257DBE">
        <w:t>propose a possible mitigation strategy and challenge for implementing it.</w:t>
      </w:r>
      <w:r w:rsidR="00257DBE">
        <w:br/>
      </w:r>
      <w:r w:rsidR="00257DBE">
        <w:br/>
      </w:r>
      <w:r w:rsidR="00257DBE">
        <w:br/>
      </w:r>
      <w:r w:rsidR="00257DBE">
        <w:br/>
      </w:r>
      <w:r w:rsidR="00257DBE">
        <w:br/>
      </w:r>
      <w:r w:rsidR="00257DBE">
        <w:br/>
      </w:r>
      <w:r w:rsidR="00257DBE">
        <w:br/>
      </w:r>
    </w:p>
    <w:p w14:paraId="1761A486" w14:textId="4AE6B9DC" w:rsidR="00FA70AB" w:rsidRPr="00170EF4" w:rsidRDefault="008A0948" w:rsidP="008A0948">
      <w:pPr>
        <w:pStyle w:val="ListParagraph"/>
        <w:numPr>
          <w:ilvl w:val="0"/>
          <w:numId w:val="3"/>
        </w:numPr>
        <w:spacing w:after="0"/>
      </w:pPr>
      <w:r>
        <w:t>How might infinitesimal strain analysis be used as a component of earthquake hazard assessment?</w:t>
      </w:r>
      <w:r>
        <w:br/>
      </w:r>
      <w:r w:rsidR="0038676B">
        <w:br/>
      </w:r>
      <w:r w:rsidR="0038676B">
        <w:br/>
      </w:r>
    </w:p>
    <w:p w14:paraId="31DF1C62" w14:textId="77777777" w:rsidR="00113AF1" w:rsidRDefault="00113AF1">
      <w:pPr>
        <w:spacing w:after="0"/>
        <w:rPr>
          <w:rFonts w:ascii="Arial" w:eastAsiaTheme="majorEastAsia" w:hAnsi="Arial" w:cstheme="majorBidi"/>
          <w:b/>
          <w:bCs/>
          <w:szCs w:val="28"/>
        </w:rPr>
      </w:pPr>
      <w:r>
        <w:br w:type="page"/>
      </w:r>
    </w:p>
    <w:p w14:paraId="4B111C7D" w14:textId="5DE72AC8" w:rsidR="00D539B7" w:rsidRPr="0084336A" w:rsidRDefault="00D539B7" w:rsidP="003F7429">
      <w:pPr>
        <w:pStyle w:val="Heading1"/>
      </w:pPr>
      <w:r w:rsidRPr="0084336A">
        <w:t xml:space="preserve">Example </w:t>
      </w:r>
      <w:r>
        <w:t>2</w:t>
      </w:r>
      <w:r w:rsidRPr="0084336A">
        <w:t xml:space="preserve">: </w:t>
      </w:r>
      <w:r>
        <w:t>Wasatch Front</w:t>
      </w:r>
      <w:r>
        <w:tab/>
      </w:r>
      <w:r w:rsidR="003F7429">
        <w:tab/>
      </w:r>
      <w:r w:rsidR="003F7429">
        <w:tab/>
        <w:t xml:space="preserve">     </w:t>
      </w:r>
      <w:r>
        <w:t>Name:________________________</w:t>
      </w:r>
    </w:p>
    <w:p w14:paraId="6A7EC07F" w14:textId="6D9D505E" w:rsidR="00D539B7" w:rsidRDefault="00D539B7" w:rsidP="00D539B7">
      <w:pPr>
        <w:rPr>
          <w:i/>
        </w:rPr>
      </w:pPr>
      <w:r>
        <w:rPr>
          <w:i/>
        </w:rPr>
        <w:t>Please complete the following worksheet to estimate, calculate, and interpret the strain for a triangle defined by three GPS stations that span the Wasatch Mountain Front in the Salt Lake City metropolitan area (Fig. WF.1).</w:t>
      </w:r>
    </w:p>
    <w:p w14:paraId="1BABC738" w14:textId="2473D77B" w:rsidR="00D539B7" w:rsidRDefault="00D539B7" w:rsidP="00D539B7">
      <w:pPr>
        <w:rPr>
          <w:rFonts w:ascii="Arial" w:eastAsiaTheme="majorEastAsia" w:hAnsi="Arial" w:cstheme="majorBidi"/>
          <w:bCs/>
          <w:sz w:val="22"/>
          <w:szCs w:val="26"/>
          <w:u w:val="single"/>
        </w:rPr>
      </w:pPr>
    </w:p>
    <w:p w14:paraId="28066538" w14:textId="659494CE" w:rsidR="00D539B7" w:rsidRDefault="00D539B7" w:rsidP="003F7429">
      <w:pPr>
        <w:pStyle w:val="Heading2"/>
      </w:pPr>
      <w:r>
        <w:t>Step 1.  Estimate the strain from the velocity field</w:t>
      </w:r>
    </w:p>
    <w:p w14:paraId="26A865F4" w14:textId="60B75CD7" w:rsidR="00D539B7" w:rsidRDefault="00D539B7" w:rsidP="00D539B7">
      <w:r>
        <w:t xml:space="preserve">Use </w:t>
      </w:r>
      <w:r w:rsidR="007E3CEA">
        <w:t>your</w:t>
      </w:r>
      <w:r>
        <w:t xml:space="preserve"> map of the velocity field to hypothesize (infer) the instantaneous deformation for this set of stations.</w:t>
      </w:r>
    </w:p>
    <w:p w14:paraId="255C066D" w14:textId="77777777" w:rsidR="00D539B7" w:rsidRPr="00B11EF8" w:rsidRDefault="00D539B7" w:rsidP="00D539B7">
      <w:pPr>
        <w:tabs>
          <w:tab w:val="center" w:pos="3600"/>
          <w:tab w:val="center" w:pos="7200"/>
        </w:tabs>
        <w:rPr>
          <w:b/>
        </w:rPr>
      </w:pPr>
      <w:r>
        <w:tab/>
      </w:r>
      <w:r>
        <w:rPr>
          <w:b/>
        </w:rPr>
        <w:t>Approximate Magnitude (</w:t>
      </w:r>
      <w:r w:rsidRPr="00B11EF8">
        <w:rPr>
          <w:b/>
        </w:rPr>
        <w:t>m/yr)</w:t>
      </w:r>
      <w:r>
        <w:rPr>
          <w:b/>
        </w:rPr>
        <w:tab/>
      </w:r>
      <w:r w:rsidRPr="00B11EF8">
        <w:rPr>
          <w:b/>
        </w:rPr>
        <w:t xml:space="preserve">Approximate </w:t>
      </w:r>
      <w:r>
        <w:rPr>
          <w:b/>
        </w:rPr>
        <w:t>Azimuth</w:t>
      </w:r>
    </w:p>
    <w:p w14:paraId="566F53B2" w14:textId="77777777" w:rsidR="00D539B7" w:rsidRDefault="00D539B7" w:rsidP="00D539B7">
      <w:pPr>
        <w:tabs>
          <w:tab w:val="center" w:pos="3600"/>
          <w:tab w:val="center" w:pos="7200"/>
        </w:tabs>
      </w:pPr>
      <w:r>
        <w:t>Translation:</w:t>
      </w:r>
      <w:r>
        <w:tab/>
        <w:t>________________</w:t>
      </w:r>
      <w:r>
        <w:tab/>
        <w:t>________________</w:t>
      </w:r>
    </w:p>
    <w:p w14:paraId="520ED406" w14:textId="77777777" w:rsidR="00D539B7" w:rsidRDefault="00D539B7" w:rsidP="00D539B7">
      <w:pPr>
        <w:tabs>
          <w:tab w:val="center" w:pos="3600"/>
          <w:tab w:val="center" w:pos="7200"/>
        </w:tabs>
      </w:pPr>
      <w:r>
        <w:t>Rotation direction (+ = counter clockwise, - = clockwise):</w:t>
      </w:r>
      <w:r>
        <w:tab/>
        <w:t>________________</w:t>
      </w:r>
    </w:p>
    <w:p w14:paraId="082A492B" w14:textId="77777777" w:rsidR="00D539B7" w:rsidRDefault="00D539B7" w:rsidP="00D539B7">
      <w:pPr>
        <w:tabs>
          <w:tab w:val="center" w:pos="3600"/>
          <w:tab w:val="center" w:pos="7200"/>
        </w:tabs>
      </w:pPr>
      <w:r>
        <w:t>Strain:</w:t>
      </w:r>
    </w:p>
    <w:p w14:paraId="5945BBDB" w14:textId="77777777" w:rsidR="00D539B7" w:rsidRPr="00B11EF8" w:rsidRDefault="00D539B7" w:rsidP="00D539B7">
      <w:pPr>
        <w:tabs>
          <w:tab w:val="center" w:pos="3600"/>
          <w:tab w:val="center" w:pos="7200"/>
        </w:tabs>
        <w:rPr>
          <w:b/>
        </w:rPr>
      </w:pPr>
      <w:r>
        <w:tab/>
      </w:r>
      <w:r>
        <w:rPr>
          <w:b/>
        </w:rPr>
        <w:t>Sign</w:t>
      </w:r>
      <w:r w:rsidRPr="00B11EF8">
        <w:rPr>
          <w:b/>
        </w:rPr>
        <w:t xml:space="preserve"> (+ = extension, - = contraction)</w:t>
      </w:r>
      <w:r>
        <w:rPr>
          <w:b/>
        </w:rPr>
        <w:tab/>
      </w:r>
      <w:r w:rsidRPr="00B11EF8">
        <w:rPr>
          <w:b/>
        </w:rPr>
        <w:t xml:space="preserve">Approximate </w:t>
      </w:r>
      <w:r>
        <w:rPr>
          <w:b/>
        </w:rPr>
        <w:t>Azimuth</w:t>
      </w:r>
    </w:p>
    <w:p w14:paraId="6344941A" w14:textId="77777777" w:rsidR="00D539B7" w:rsidRDefault="00D539B7" w:rsidP="00D539B7">
      <w:pPr>
        <w:tabs>
          <w:tab w:val="center" w:pos="3600"/>
          <w:tab w:val="center" w:pos="7200"/>
        </w:tabs>
      </w:pPr>
      <w:r>
        <w:t>Max horizontal extension</w:t>
      </w:r>
      <w:r>
        <w:tab/>
        <w:t>________________</w:t>
      </w:r>
      <w:r>
        <w:tab/>
        <w:t>________________</w:t>
      </w:r>
    </w:p>
    <w:p w14:paraId="58F29797" w14:textId="77777777" w:rsidR="00D539B7" w:rsidRPr="00B11EF8" w:rsidRDefault="00D539B7" w:rsidP="00D539B7">
      <w:pPr>
        <w:tabs>
          <w:tab w:val="center" w:pos="3600"/>
          <w:tab w:val="center" w:pos="7200"/>
        </w:tabs>
        <w:rPr>
          <w:rStyle w:val="CaptiontextChar"/>
          <w:rFonts w:ascii="Times New Roman" w:hAnsi="Times New Roman" w:cs="Times New Roman"/>
        </w:rPr>
      </w:pPr>
      <w:r>
        <w:t>Min horizontal extension</w:t>
      </w:r>
      <w:r>
        <w:tab/>
        <w:t>________________</w:t>
      </w:r>
      <w:r>
        <w:tab/>
        <w:t>________________</w:t>
      </w:r>
    </w:p>
    <w:p w14:paraId="7CA3B490" w14:textId="77777777" w:rsidR="007E3CEA" w:rsidRDefault="007E3CEA" w:rsidP="003F7429">
      <w:pPr>
        <w:pStyle w:val="Heading2"/>
      </w:pPr>
    </w:p>
    <w:p w14:paraId="15F619E2" w14:textId="1BC460E9" w:rsidR="00D539B7" w:rsidRDefault="00D539B7" w:rsidP="003F7429">
      <w:pPr>
        <w:pStyle w:val="Heading2"/>
      </w:pPr>
      <w:r>
        <w:t xml:space="preserve">Step </w:t>
      </w:r>
      <w:r w:rsidR="007E3CEA">
        <w:t>2</w:t>
      </w:r>
      <w:r>
        <w:t>.  Calculate the instantaneous deformation</w:t>
      </w:r>
    </w:p>
    <w:p w14:paraId="2E9D2680" w14:textId="77777777" w:rsidR="00384CD0" w:rsidRDefault="00384CD0" w:rsidP="00384CD0">
      <w:pPr>
        <w:tabs>
          <w:tab w:val="center" w:pos="1440"/>
          <w:tab w:val="center" w:pos="2970"/>
          <w:tab w:val="center" w:pos="5040"/>
        </w:tabs>
        <w:spacing w:before="120" w:after="0"/>
      </w:pPr>
      <w:r>
        <w:t>Use the strain calculator provided by your instructor to find the following parameters that describe the complete deformation of the area.</w:t>
      </w:r>
    </w:p>
    <w:p w14:paraId="7DDA240D" w14:textId="77777777" w:rsidR="00D539B7" w:rsidRPr="00A81FAB" w:rsidRDefault="00D539B7" w:rsidP="00D539B7">
      <w:pPr>
        <w:pStyle w:val="Captiontext"/>
        <w:tabs>
          <w:tab w:val="center" w:pos="3600"/>
          <w:tab w:val="center" w:pos="7200"/>
        </w:tabs>
        <w:rPr>
          <w:rFonts w:ascii="Times New Roman" w:hAnsi="Times New Roman" w:cs="Times New Roman"/>
          <w:sz w:val="24"/>
          <w:szCs w:val="24"/>
        </w:rPr>
      </w:pPr>
      <w:r w:rsidRPr="00A81FAB">
        <w:rPr>
          <w:rFonts w:ascii="Times New Roman" w:hAnsi="Times New Roman" w:cs="Times New Roman"/>
          <w:sz w:val="24"/>
          <w:szCs w:val="24"/>
        </w:rPr>
        <w:tab/>
        <w:t>E component ± uncert (m/yr)</w:t>
      </w:r>
      <w:r w:rsidRPr="00A81FAB">
        <w:rPr>
          <w:rFonts w:ascii="Times New Roman" w:hAnsi="Times New Roman" w:cs="Times New Roman"/>
          <w:sz w:val="24"/>
          <w:szCs w:val="24"/>
        </w:rPr>
        <w:tab/>
        <w:t>N component ± uncert (m/yr)</w:t>
      </w:r>
    </w:p>
    <w:p w14:paraId="34A5F817" w14:textId="77777777" w:rsidR="00D539B7" w:rsidRPr="00A81FAB" w:rsidRDefault="00D539B7" w:rsidP="00D539B7">
      <w:pPr>
        <w:pStyle w:val="Captiontext"/>
        <w:tabs>
          <w:tab w:val="center" w:pos="3600"/>
          <w:tab w:val="center" w:pos="7200"/>
        </w:tabs>
        <w:rPr>
          <w:rFonts w:ascii="Times New Roman" w:hAnsi="Times New Roman" w:cs="Times New Roman"/>
          <w:sz w:val="24"/>
          <w:szCs w:val="24"/>
        </w:rPr>
      </w:pPr>
      <w:r w:rsidRPr="00A81FAB">
        <w:rPr>
          <w:rFonts w:ascii="Times New Roman" w:hAnsi="Times New Roman" w:cs="Times New Roman"/>
          <w:sz w:val="24"/>
          <w:szCs w:val="24"/>
        </w:rPr>
        <w:t>Translation Vector</w:t>
      </w:r>
      <w:r w:rsidRPr="00A81FAB">
        <w:rPr>
          <w:rFonts w:ascii="Times New Roman" w:hAnsi="Times New Roman" w:cs="Times New Roman"/>
          <w:sz w:val="24"/>
          <w:szCs w:val="24"/>
        </w:rPr>
        <w:tab/>
        <w:t>__________   _________</w:t>
      </w:r>
      <w:r w:rsidRPr="00A81FAB">
        <w:rPr>
          <w:rFonts w:ascii="Times New Roman" w:hAnsi="Times New Roman" w:cs="Times New Roman"/>
          <w:sz w:val="24"/>
          <w:szCs w:val="24"/>
        </w:rPr>
        <w:tab/>
        <w:t>__________   _________</w:t>
      </w:r>
    </w:p>
    <w:p w14:paraId="5E2B5D73" w14:textId="77777777" w:rsidR="00D539B7" w:rsidRDefault="00D539B7" w:rsidP="00D539B7">
      <w:pPr>
        <w:pStyle w:val="Captiontext"/>
        <w:tabs>
          <w:tab w:val="center" w:pos="3600"/>
          <w:tab w:val="center" w:pos="7200"/>
        </w:tabs>
        <w:rPr>
          <w:rFonts w:ascii="Times New Roman" w:hAnsi="Times New Roman" w:cs="Times New Roman"/>
          <w:sz w:val="24"/>
          <w:szCs w:val="24"/>
        </w:rPr>
      </w:pPr>
      <w:r w:rsidRPr="00A81FAB">
        <w:rPr>
          <w:rFonts w:ascii="Times New Roman" w:hAnsi="Times New Roman" w:cs="Times New Roman"/>
          <w:sz w:val="24"/>
          <w:szCs w:val="24"/>
        </w:rPr>
        <w:tab/>
      </w:r>
      <w:r>
        <w:rPr>
          <w:rFonts w:ascii="Times New Roman" w:hAnsi="Times New Roman" w:cs="Times New Roman"/>
          <w:sz w:val="24"/>
          <w:szCs w:val="24"/>
        </w:rPr>
        <w:t>Azimuth (degrees)</w:t>
      </w:r>
      <w:r>
        <w:rPr>
          <w:rFonts w:ascii="Times New Roman" w:hAnsi="Times New Roman" w:cs="Times New Roman"/>
          <w:sz w:val="24"/>
          <w:szCs w:val="24"/>
        </w:rPr>
        <w:tab/>
        <w:t>Speed(m/yr)</w:t>
      </w:r>
    </w:p>
    <w:p w14:paraId="40ACEF7A" w14:textId="77777777" w:rsidR="00D539B7" w:rsidRDefault="00D539B7" w:rsidP="00D539B7">
      <w:pPr>
        <w:pStyle w:val="Captiontext"/>
        <w:tabs>
          <w:tab w:val="center" w:pos="3600"/>
          <w:tab w:val="center" w:pos="7200"/>
        </w:tabs>
      </w:pPr>
      <w:r>
        <w:rPr>
          <w:rFonts w:ascii="Times New Roman" w:hAnsi="Times New Roman" w:cs="Times New Roman"/>
          <w:sz w:val="24"/>
          <w:szCs w:val="24"/>
        </w:rPr>
        <w:tab/>
      </w:r>
      <w:r>
        <w:t>________________</w:t>
      </w:r>
      <w:r>
        <w:tab/>
        <w:t>________________</w:t>
      </w:r>
    </w:p>
    <w:p w14:paraId="456BE7F9" w14:textId="77777777" w:rsidR="00D539B7" w:rsidRPr="005F14E4" w:rsidRDefault="00D539B7" w:rsidP="00D539B7">
      <w:pPr>
        <w:pStyle w:val="Captiontext"/>
        <w:tabs>
          <w:tab w:val="center" w:pos="2520"/>
          <w:tab w:val="center" w:pos="6120"/>
          <w:tab w:val="center" w:pos="8640"/>
        </w:tabs>
        <w:rPr>
          <w:rFonts w:ascii="Times New Roman" w:hAnsi="Times New Roman" w:cs="Times New Roman"/>
          <w:sz w:val="24"/>
          <w:szCs w:val="24"/>
        </w:rPr>
      </w:pPr>
      <w:r>
        <w:rPr>
          <w:rFonts w:ascii="Times New Roman" w:hAnsi="Times New Roman" w:cs="Times New Roman"/>
          <w:sz w:val="24"/>
          <w:szCs w:val="24"/>
        </w:rPr>
        <w:tab/>
        <w:t xml:space="preserve">magnitude </w:t>
      </w:r>
      <w:r w:rsidRPr="005F14E4">
        <w:rPr>
          <w:rFonts w:ascii="Times New Roman" w:hAnsi="Times New Roman" w:cs="Times New Roman"/>
          <w:sz w:val="24"/>
          <w:szCs w:val="24"/>
        </w:rPr>
        <w:t>± uncertainty (deg/yr)</w:t>
      </w:r>
      <w:r>
        <w:rPr>
          <w:rFonts w:ascii="Times New Roman" w:hAnsi="Times New Roman" w:cs="Times New Roman"/>
          <w:sz w:val="24"/>
          <w:szCs w:val="24"/>
        </w:rPr>
        <w:tab/>
        <w:t>magnitude</w:t>
      </w:r>
      <w:r w:rsidRPr="005F14E4">
        <w:rPr>
          <w:rFonts w:ascii="Times New Roman" w:hAnsi="Times New Roman" w:cs="Times New Roman"/>
          <w:sz w:val="24"/>
          <w:szCs w:val="24"/>
        </w:rPr>
        <w:t xml:space="preserve"> ± uncertainty (nano-rad/yr)</w:t>
      </w:r>
      <w:r>
        <w:rPr>
          <w:rFonts w:ascii="Times New Roman" w:hAnsi="Times New Roman" w:cs="Times New Roman"/>
          <w:sz w:val="24"/>
          <w:szCs w:val="24"/>
        </w:rPr>
        <w:tab/>
        <w:t>direction</w:t>
      </w:r>
    </w:p>
    <w:p w14:paraId="57AF0E54" w14:textId="77777777" w:rsidR="00D539B7" w:rsidRPr="005F14E4" w:rsidRDefault="00D539B7" w:rsidP="00D539B7">
      <w:pPr>
        <w:pStyle w:val="Captiontext"/>
        <w:tabs>
          <w:tab w:val="center" w:pos="2520"/>
          <w:tab w:val="center" w:pos="3600"/>
          <w:tab w:val="center" w:pos="6120"/>
          <w:tab w:val="center" w:pos="8640"/>
        </w:tabs>
        <w:rPr>
          <w:rFonts w:ascii="Times New Roman" w:hAnsi="Times New Roman" w:cs="Times New Roman"/>
          <w:sz w:val="24"/>
          <w:szCs w:val="24"/>
        </w:rPr>
      </w:pPr>
      <w:r w:rsidRPr="005F14E4">
        <w:rPr>
          <w:rFonts w:ascii="Times New Roman" w:hAnsi="Times New Roman" w:cs="Times New Roman"/>
          <w:sz w:val="24"/>
          <w:szCs w:val="24"/>
        </w:rPr>
        <w:t>Rotation</w:t>
      </w:r>
      <w:r>
        <w:rPr>
          <w:rFonts w:ascii="Times New Roman" w:hAnsi="Times New Roman" w:cs="Times New Roman"/>
          <w:sz w:val="24"/>
          <w:szCs w:val="24"/>
        </w:rPr>
        <w:tab/>
      </w:r>
      <w:r w:rsidRPr="00A81FAB">
        <w:rPr>
          <w:rFonts w:ascii="Times New Roman" w:hAnsi="Times New Roman" w:cs="Times New Roman"/>
          <w:sz w:val="24"/>
          <w:szCs w:val="24"/>
        </w:rPr>
        <w:t>__________   _________</w:t>
      </w:r>
      <w:r>
        <w:rPr>
          <w:rFonts w:ascii="Times New Roman" w:hAnsi="Times New Roman" w:cs="Times New Roman"/>
          <w:sz w:val="24"/>
          <w:szCs w:val="24"/>
        </w:rPr>
        <w:tab/>
      </w:r>
      <w:r w:rsidRPr="00A81FAB">
        <w:rPr>
          <w:rFonts w:ascii="Times New Roman" w:hAnsi="Times New Roman" w:cs="Times New Roman"/>
          <w:sz w:val="24"/>
          <w:szCs w:val="24"/>
        </w:rPr>
        <w:t>__________   _________</w:t>
      </w:r>
      <w:r>
        <w:rPr>
          <w:rFonts w:ascii="Times New Roman" w:hAnsi="Times New Roman" w:cs="Times New Roman"/>
          <w:sz w:val="24"/>
          <w:szCs w:val="24"/>
        </w:rPr>
        <w:tab/>
      </w:r>
      <w:r>
        <w:t>____________</w:t>
      </w:r>
    </w:p>
    <w:p w14:paraId="71C5824E" w14:textId="77777777" w:rsidR="00D539B7" w:rsidRDefault="00D539B7" w:rsidP="00D539B7">
      <w:pPr>
        <w:pStyle w:val="Captiontext"/>
        <w:tabs>
          <w:tab w:val="center" w:pos="3600"/>
          <w:tab w:val="center" w:pos="7200"/>
        </w:tabs>
        <w:rPr>
          <w:rFonts w:ascii="Times New Roman" w:hAnsi="Times New Roman" w:cs="Times New Roman"/>
          <w:sz w:val="24"/>
          <w:szCs w:val="24"/>
        </w:rPr>
      </w:pPr>
      <w:r w:rsidRPr="005F14E4">
        <w:rPr>
          <w:rFonts w:ascii="Times New Roman" w:hAnsi="Times New Roman" w:cs="Times New Roman"/>
          <w:sz w:val="24"/>
          <w:szCs w:val="24"/>
        </w:rPr>
        <w:t xml:space="preserve"> </w:t>
      </w:r>
      <w:r>
        <w:rPr>
          <w:rFonts w:ascii="Times New Roman" w:hAnsi="Times New Roman" w:cs="Times New Roman"/>
          <w:sz w:val="24"/>
          <w:szCs w:val="24"/>
        </w:rPr>
        <w:tab/>
        <w:t xml:space="preserve">Magnitude (e1H) </w:t>
      </w:r>
      <w:r w:rsidRPr="005F14E4">
        <w:rPr>
          <w:rFonts w:ascii="Times New Roman" w:hAnsi="Times New Roman" w:cs="Times New Roman"/>
          <w:sz w:val="24"/>
          <w:szCs w:val="24"/>
        </w:rPr>
        <w:t>(nano-strain)</w:t>
      </w:r>
      <w:r>
        <w:rPr>
          <w:rFonts w:ascii="Times New Roman" w:hAnsi="Times New Roman" w:cs="Times New Roman"/>
          <w:sz w:val="24"/>
          <w:szCs w:val="24"/>
        </w:rPr>
        <w:tab/>
      </w:r>
      <w:r w:rsidRPr="005F14E4">
        <w:rPr>
          <w:rFonts w:ascii="Times New Roman" w:hAnsi="Times New Roman" w:cs="Times New Roman"/>
          <w:sz w:val="24"/>
          <w:szCs w:val="24"/>
        </w:rPr>
        <w:t>Azimuth of S1H (degrees)</w:t>
      </w:r>
    </w:p>
    <w:p w14:paraId="4124E9B7" w14:textId="77777777" w:rsidR="00D539B7" w:rsidRDefault="00D539B7" w:rsidP="00D539B7">
      <w:pPr>
        <w:pStyle w:val="Captiontext"/>
        <w:tabs>
          <w:tab w:val="center" w:pos="3600"/>
          <w:tab w:val="center" w:pos="7200"/>
        </w:tabs>
      </w:pPr>
      <w:r w:rsidRPr="005F14E4">
        <w:rPr>
          <w:rFonts w:ascii="Times New Roman" w:hAnsi="Times New Roman" w:cs="Times New Roman"/>
          <w:sz w:val="24"/>
          <w:szCs w:val="24"/>
        </w:rPr>
        <w:t>Max horizontal extension</w:t>
      </w:r>
      <w:r>
        <w:rPr>
          <w:rFonts w:ascii="Times New Roman" w:hAnsi="Times New Roman" w:cs="Times New Roman"/>
          <w:sz w:val="24"/>
          <w:szCs w:val="24"/>
        </w:rPr>
        <w:tab/>
      </w:r>
      <w:r>
        <w:t>________________</w:t>
      </w:r>
      <w:r>
        <w:tab/>
        <w:t>________________</w:t>
      </w:r>
    </w:p>
    <w:p w14:paraId="4026E33A" w14:textId="77777777" w:rsidR="00D539B7" w:rsidRDefault="00D539B7" w:rsidP="00D539B7">
      <w:pPr>
        <w:pStyle w:val="Captiontext"/>
        <w:tabs>
          <w:tab w:val="center" w:pos="3600"/>
          <w:tab w:val="center" w:pos="7200"/>
        </w:tabs>
        <w:rPr>
          <w:rFonts w:ascii="Times New Roman" w:hAnsi="Times New Roman" w:cs="Times New Roman"/>
          <w:sz w:val="24"/>
          <w:szCs w:val="24"/>
        </w:rPr>
      </w:pPr>
      <w:r>
        <w:rPr>
          <w:rFonts w:ascii="Times New Roman" w:hAnsi="Times New Roman" w:cs="Times New Roman"/>
          <w:sz w:val="24"/>
          <w:szCs w:val="24"/>
        </w:rPr>
        <w:tab/>
        <w:t xml:space="preserve">Magnitude (e2H) </w:t>
      </w:r>
      <w:r w:rsidRPr="005F14E4">
        <w:rPr>
          <w:rFonts w:ascii="Times New Roman" w:hAnsi="Times New Roman" w:cs="Times New Roman"/>
          <w:sz w:val="24"/>
          <w:szCs w:val="24"/>
        </w:rPr>
        <w:t>(nano-strain)</w:t>
      </w:r>
      <w:r>
        <w:rPr>
          <w:rFonts w:ascii="Times New Roman" w:hAnsi="Times New Roman" w:cs="Times New Roman"/>
          <w:sz w:val="24"/>
          <w:szCs w:val="24"/>
        </w:rPr>
        <w:tab/>
      </w:r>
      <w:r w:rsidRPr="005F14E4">
        <w:rPr>
          <w:rFonts w:ascii="Times New Roman" w:hAnsi="Times New Roman" w:cs="Times New Roman"/>
          <w:sz w:val="24"/>
          <w:szCs w:val="24"/>
        </w:rPr>
        <w:t>Azimuth of S</w:t>
      </w:r>
      <w:r>
        <w:rPr>
          <w:rFonts w:ascii="Times New Roman" w:hAnsi="Times New Roman" w:cs="Times New Roman"/>
          <w:sz w:val="24"/>
          <w:szCs w:val="24"/>
        </w:rPr>
        <w:t>2</w:t>
      </w:r>
      <w:r w:rsidRPr="005F14E4">
        <w:rPr>
          <w:rFonts w:ascii="Times New Roman" w:hAnsi="Times New Roman" w:cs="Times New Roman"/>
          <w:sz w:val="24"/>
          <w:szCs w:val="24"/>
        </w:rPr>
        <w:t>H (degrees)</w:t>
      </w:r>
    </w:p>
    <w:p w14:paraId="2EE8086E" w14:textId="77777777" w:rsidR="00D539B7" w:rsidRPr="005F14E4" w:rsidRDefault="00D539B7" w:rsidP="00D539B7">
      <w:pPr>
        <w:pStyle w:val="Captiontext"/>
        <w:tabs>
          <w:tab w:val="center" w:pos="3600"/>
          <w:tab w:val="center" w:pos="7200"/>
        </w:tabs>
        <w:rPr>
          <w:rFonts w:ascii="Times New Roman" w:hAnsi="Times New Roman" w:cs="Times New Roman"/>
          <w:sz w:val="24"/>
          <w:szCs w:val="24"/>
        </w:rPr>
      </w:pPr>
      <w:r>
        <w:rPr>
          <w:rFonts w:ascii="Times New Roman" w:hAnsi="Times New Roman" w:cs="Times New Roman"/>
          <w:sz w:val="24"/>
          <w:szCs w:val="24"/>
        </w:rPr>
        <w:t>Min</w:t>
      </w:r>
      <w:r w:rsidRPr="005F14E4">
        <w:rPr>
          <w:rFonts w:ascii="Times New Roman" w:hAnsi="Times New Roman" w:cs="Times New Roman"/>
          <w:sz w:val="24"/>
          <w:szCs w:val="24"/>
        </w:rPr>
        <w:t xml:space="preserve"> horizontal extension</w:t>
      </w:r>
      <w:r>
        <w:rPr>
          <w:rFonts w:ascii="Times New Roman" w:hAnsi="Times New Roman" w:cs="Times New Roman"/>
          <w:sz w:val="24"/>
          <w:szCs w:val="24"/>
        </w:rPr>
        <w:tab/>
      </w:r>
      <w:r>
        <w:t>________________</w:t>
      </w:r>
      <w:r>
        <w:tab/>
        <w:t>________________</w:t>
      </w:r>
    </w:p>
    <w:p w14:paraId="16982E11" w14:textId="77777777" w:rsidR="00D539B7" w:rsidRPr="005F14E4" w:rsidRDefault="00D539B7" w:rsidP="00D539B7">
      <w:pPr>
        <w:pStyle w:val="Captiontext"/>
        <w:rPr>
          <w:rFonts w:ascii="Times New Roman" w:hAnsi="Times New Roman" w:cs="Times New Roman"/>
          <w:sz w:val="24"/>
          <w:szCs w:val="24"/>
        </w:rPr>
      </w:pPr>
      <w:r w:rsidRPr="005F14E4">
        <w:rPr>
          <w:rFonts w:ascii="Times New Roman" w:hAnsi="Times New Roman" w:cs="Times New Roman"/>
          <w:sz w:val="24"/>
          <w:szCs w:val="24"/>
        </w:rPr>
        <w:t>Max shear strain (nano-strain)</w:t>
      </w:r>
      <w:r>
        <w:rPr>
          <w:rFonts w:ascii="Times New Roman" w:hAnsi="Times New Roman" w:cs="Times New Roman"/>
          <w:sz w:val="24"/>
          <w:szCs w:val="24"/>
        </w:rPr>
        <w:tab/>
      </w:r>
      <w:r>
        <w:t>________________</w:t>
      </w:r>
    </w:p>
    <w:p w14:paraId="672C0E4D" w14:textId="77777777" w:rsidR="00D539B7" w:rsidRDefault="00D539B7" w:rsidP="00D539B7">
      <w:pPr>
        <w:pStyle w:val="Captiontext"/>
      </w:pPr>
      <w:r w:rsidRPr="005F14E4">
        <w:rPr>
          <w:rFonts w:ascii="Times New Roman" w:hAnsi="Times New Roman" w:cs="Times New Roman"/>
          <w:sz w:val="24"/>
          <w:szCs w:val="24"/>
        </w:rPr>
        <w:t>Area strain (nano-strain)</w:t>
      </w:r>
      <w:r>
        <w:rPr>
          <w:rFonts w:ascii="Times New Roman" w:hAnsi="Times New Roman" w:cs="Times New Roman"/>
          <w:sz w:val="24"/>
          <w:szCs w:val="24"/>
        </w:rPr>
        <w:tab/>
      </w:r>
      <w:r>
        <w:rPr>
          <w:rFonts w:ascii="Times New Roman" w:hAnsi="Times New Roman" w:cs="Times New Roman"/>
          <w:sz w:val="24"/>
          <w:szCs w:val="24"/>
        </w:rPr>
        <w:tab/>
      </w:r>
      <w:r>
        <w:t>________________</w:t>
      </w:r>
    </w:p>
    <w:p w14:paraId="202D8ECB" w14:textId="746B623C" w:rsidR="00D539B7" w:rsidRDefault="00D539B7" w:rsidP="003F7429">
      <w:pPr>
        <w:pStyle w:val="Heading2"/>
      </w:pPr>
      <w:r>
        <w:t xml:space="preserve">Step </w:t>
      </w:r>
      <w:r w:rsidR="007E3CEA">
        <w:t>3</w:t>
      </w:r>
      <w:r>
        <w:t>.  Interpret the results</w:t>
      </w:r>
    </w:p>
    <w:p w14:paraId="73DD6C90" w14:textId="77777777" w:rsidR="00093B54" w:rsidRDefault="00093B54" w:rsidP="006F582A">
      <w:pPr>
        <w:tabs>
          <w:tab w:val="center" w:pos="1440"/>
          <w:tab w:val="center" w:pos="2970"/>
          <w:tab w:val="center" w:pos="5040"/>
        </w:tabs>
        <w:spacing w:before="360" w:after="0"/>
      </w:pPr>
      <w:r>
        <w:t xml:space="preserve">You may find the document </w:t>
      </w:r>
      <w:r w:rsidRPr="00384CD0">
        <w:rPr>
          <w:u w:val="single"/>
        </w:rPr>
        <w:t>Explanation of calculator output</w:t>
      </w:r>
      <w:r>
        <w:t xml:space="preserve"> and the </w:t>
      </w:r>
      <w:r>
        <w:rPr>
          <w:u w:val="single"/>
        </w:rPr>
        <w:t>Strain Ellipse Visualization</w:t>
      </w:r>
      <w:r w:rsidRPr="00093B54">
        <w:t xml:space="preserve"> </w:t>
      </w:r>
      <w:r>
        <w:t>to be helpful in your interpretation. In order to get the Visualization tool working, download “Wolfram CDF Player” (</w:t>
      </w:r>
      <w:hyperlink r:id="rId15" w:history="1">
        <w:r w:rsidRPr="00EC387C">
          <w:rPr>
            <w:rStyle w:val="Hyperlink"/>
          </w:rPr>
          <w:t>http://www.wolfram.com/cdf-player/</w:t>
        </w:r>
      </w:hyperlink>
      <w:r>
        <w:t xml:space="preserve">). Once Wolfram is running, open the </w:t>
      </w:r>
      <w:r>
        <w:rPr>
          <w:u w:val="single"/>
        </w:rPr>
        <w:t>Strain Ellipse Visualization</w:t>
      </w:r>
      <w:r>
        <w:t xml:space="preserve"> CDF file. You can input the results from the </w:t>
      </w:r>
      <w:r>
        <w:rPr>
          <w:u w:val="single"/>
        </w:rPr>
        <w:t>GPS Strain Calculator</w:t>
      </w:r>
      <w:r>
        <w:t xml:space="preserve"> and see a highly exaggerated version of the resulting strain ellipse. </w:t>
      </w:r>
    </w:p>
    <w:p w14:paraId="00826B36" w14:textId="109AC3EE" w:rsidR="006F582A" w:rsidRDefault="006F582A" w:rsidP="006F582A">
      <w:pPr>
        <w:tabs>
          <w:tab w:val="center" w:pos="1440"/>
          <w:tab w:val="center" w:pos="2970"/>
          <w:tab w:val="center" w:pos="5040"/>
        </w:tabs>
        <w:spacing w:before="360" w:after="0"/>
      </w:pPr>
      <w:r>
        <w:t>Did your estimates in Step 1 generally agree or not with the outputs of the strain calculator? Explain.</w:t>
      </w:r>
      <w:r>
        <w:br/>
      </w:r>
    </w:p>
    <w:p w14:paraId="17DC6119" w14:textId="77777777" w:rsidR="00093B54" w:rsidRPr="00C91BBC" w:rsidRDefault="00093B54" w:rsidP="006F582A">
      <w:pPr>
        <w:tabs>
          <w:tab w:val="center" w:pos="1440"/>
          <w:tab w:val="center" w:pos="2970"/>
          <w:tab w:val="center" w:pos="5040"/>
        </w:tabs>
        <w:spacing w:before="360" w:after="0"/>
      </w:pPr>
    </w:p>
    <w:p w14:paraId="6FBEB7DD" w14:textId="03844999" w:rsidR="006F582A" w:rsidRDefault="006F582A" w:rsidP="006F582A">
      <w:pPr>
        <w:tabs>
          <w:tab w:val="center" w:pos="1440"/>
          <w:tab w:val="center" w:pos="2970"/>
          <w:tab w:val="center" w:pos="5040"/>
        </w:tabs>
        <w:spacing w:before="360" w:after="0"/>
      </w:pPr>
      <w:r>
        <w:rPr>
          <w:noProof/>
        </w:rPr>
        <w:drawing>
          <wp:anchor distT="0" distB="0" distL="114300" distR="114300" simplePos="0" relativeHeight="251669504" behindDoc="0" locked="0" layoutInCell="1" allowOverlap="1" wp14:anchorId="250013BE" wp14:editId="09A905B5">
            <wp:simplePos x="0" y="0"/>
            <wp:positionH relativeFrom="column">
              <wp:posOffset>285750</wp:posOffset>
            </wp:positionH>
            <wp:positionV relativeFrom="paragraph">
              <wp:posOffset>1386205</wp:posOffset>
            </wp:positionV>
            <wp:extent cx="4931410" cy="3200400"/>
            <wp:effectExtent l="0" t="0" r="2540" b="0"/>
            <wp:wrapTopAndBottom/>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4931410"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7D95">
        <w:t xml:space="preserve">The </w:t>
      </w:r>
      <w:r>
        <w:t>Pacific</w:t>
      </w:r>
      <w:r w:rsidRPr="00857D95">
        <w:t xml:space="preserve"> plate is moving toward the north</w:t>
      </w:r>
      <w:r>
        <w:t>west</w:t>
      </w:r>
      <w:r w:rsidRPr="00857D95">
        <w:t xml:space="preserve"> relative to North America at an azimuth of </w:t>
      </w:r>
      <w:r>
        <w:t>323</w:t>
      </w:r>
      <w:r w:rsidRPr="00857D95">
        <w:t xml:space="preserve"> degrees with a velocity of 0.</w:t>
      </w:r>
      <w:r>
        <w:t>049</w:t>
      </w:r>
      <w:r w:rsidRPr="00857D95">
        <w:t xml:space="preserve"> m/yr</w:t>
      </w:r>
      <w:r>
        <w:t xml:space="preserve"> (</w:t>
      </w:r>
      <w:hyperlink r:id="rId17" w:history="1">
        <w:r w:rsidRPr="009F1F0E">
          <w:rPr>
            <w:rStyle w:val="Hyperlink"/>
          </w:rPr>
          <w:t>UNAVCO Plate Calculator</w:t>
        </w:r>
      </w:hyperlink>
      <w:r>
        <w:t xml:space="preserve"> using GSRM v1.2 velocities and fixed North America for a point on the Pacific plate located at </w:t>
      </w:r>
      <w:r w:rsidRPr="00BE2C6F">
        <w:t>37.696318</w:t>
      </w:r>
      <w:r>
        <w:t xml:space="preserve"> degrees latitude and</w:t>
      </w:r>
      <w:r w:rsidRPr="009F1F0E">
        <w:t xml:space="preserve"> </w:t>
      </w:r>
      <w:r w:rsidRPr="00BE2C6F">
        <w:t>-</w:t>
      </w:r>
      <w:r>
        <w:t>1</w:t>
      </w:r>
      <w:r w:rsidRPr="00BE2C6F">
        <w:t>23.009224</w:t>
      </w:r>
      <w:r>
        <w:t xml:space="preserve"> degrees longitude).  Most of this motion is accommodated by slip along the San Andreas Fault, but deformation in the Basin and Range province contributes a significant component of westward motion.</w:t>
      </w:r>
    </w:p>
    <w:p w14:paraId="4022D570" w14:textId="1D8F4110" w:rsidR="00D539B7" w:rsidRDefault="00D539B7" w:rsidP="00D539B7">
      <w:pPr>
        <w:pStyle w:val="Captiontext"/>
        <w:rPr>
          <w:rStyle w:val="CaptiontextChar"/>
        </w:rPr>
      </w:pPr>
      <w:r>
        <w:rPr>
          <w:rStyle w:val="CaptiontextChar"/>
        </w:rPr>
        <w:t xml:space="preserve">Figure </w:t>
      </w:r>
      <w:r w:rsidR="00F43B38">
        <w:rPr>
          <w:rStyle w:val="CaptiontextChar"/>
        </w:rPr>
        <w:t>WF.</w:t>
      </w:r>
      <w:r w:rsidR="007E3CEA">
        <w:rPr>
          <w:rStyle w:val="CaptiontextChar"/>
        </w:rPr>
        <w:t>1</w:t>
      </w:r>
      <w:r>
        <w:rPr>
          <w:rStyle w:val="CaptiontextChar"/>
        </w:rPr>
        <w:t>.</w:t>
      </w:r>
      <w:r w:rsidRPr="006B3910">
        <w:rPr>
          <w:rStyle w:val="CaptiontextChar"/>
        </w:rPr>
        <w:t xml:space="preserve"> </w:t>
      </w:r>
      <w:r>
        <w:rPr>
          <w:rStyle w:val="CaptiontextChar"/>
        </w:rPr>
        <w:t xml:space="preserve">Tectonic setting for the </w:t>
      </w:r>
      <w:r w:rsidR="00F43B38">
        <w:rPr>
          <w:rStyle w:val="CaptiontextChar"/>
        </w:rPr>
        <w:t>Wasatch Front</w:t>
      </w:r>
      <w:r w:rsidRPr="00225C09">
        <w:rPr>
          <w:rStyle w:val="CaptiontextChar"/>
        </w:rPr>
        <w:t>.</w:t>
      </w:r>
      <w:r>
        <w:rPr>
          <w:rStyle w:val="CaptiontextChar"/>
        </w:rPr>
        <w:t xml:space="preserve">  </w:t>
      </w:r>
      <w:r w:rsidR="00F43B38">
        <w:rPr>
          <w:rStyle w:val="CaptiontextChar"/>
        </w:rPr>
        <w:t xml:space="preserve">The mountain front marks the eastern edge of the northern Basin and Range tectonic province that extends westward to the Sierra Nevada block, northward to the Snake River Plain and southward to </w:t>
      </w:r>
      <w:r w:rsidR="00351D40">
        <w:rPr>
          <w:rStyle w:val="CaptiontextChar"/>
        </w:rPr>
        <w:t>Las Vegas</w:t>
      </w:r>
      <w:r>
        <w:rPr>
          <w:rStyle w:val="CaptiontextChar"/>
        </w:rPr>
        <w:t xml:space="preserve">. </w:t>
      </w:r>
      <w:r w:rsidRPr="00225C09">
        <w:rPr>
          <w:rStyle w:val="CaptiontextChar"/>
        </w:rPr>
        <w:t>(</w:t>
      </w:r>
      <w:hyperlink r:id="rId18" w:history="1">
        <w:r w:rsidRPr="00225C09">
          <w:rPr>
            <w:rStyle w:val="Hyperlink"/>
          </w:rPr>
          <w:t>This Dynamic Planet (Simkin et al., 2006)</w:t>
        </w:r>
      </w:hyperlink>
      <w:r>
        <w:rPr>
          <w:rStyle w:val="CaptiontextChar"/>
        </w:rPr>
        <w:t>)</w:t>
      </w:r>
    </w:p>
    <w:p w14:paraId="114D42F1" w14:textId="77777777" w:rsidR="00093B54" w:rsidRDefault="00093B54">
      <w:pPr>
        <w:spacing w:after="0"/>
      </w:pPr>
      <w:r>
        <w:br w:type="page"/>
      </w:r>
    </w:p>
    <w:p w14:paraId="514E44C8" w14:textId="771F92BD" w:rsidR="00BE2C6F" w:rsidRDefault="00BE2C6F" w:rsidP="00BE2C6F">
      <w:pPr>
        <w:tabs>
          <w:tab w:val="center" w:pos="1440"/>
          <w:tab w:val="center" w:pos="2970"/>
          <w:tab w:val="center" w:pos="5040"/>
        </w:tabs>
        <w:spacing w:before="360" w:after="0"/>
        <w:rPr>
          <w:rStyle w:val="CaptiontextChar"/>
        </w:rPr>
      </w:pPr>
      <w:r>
        <w:t xml:space="preserve">How does the deformation you calculated from GPS velocities compare to the kinematics (motion) of </w:t>
      </w:r>
      <w:r w:rsidR="00B132E8">
        <w:t>the Basin and Range?</w:t>
      </w:r>
      <w:r>
        <w:t xml:space="preserve"> </w:t>
      </w:r>
    </w:p>
    <w:p w14:paraId="6AFF18CE" w14:textId="77777777" w:rsidR="00D539B7" w:rsidRPr="009D6FBD" w:rsidRDefault="00D539B7" w:rsidP="00D539B7">
      <w:pPr>
        <w:pStyle w:val="Captiontext"/>
        <w:rPr>
          <w:rStyle w:val="CaptiontextChar"/>
        </w:rPr>
      </w:pPr>
    </w:p>
    <w:p w14:paraId="57677DF0" w14:textId="5EB09F7C" w:rsidR="00D539B7" w:rsidRDefault="00B132E8" w:rsidP="00D539B7">
      <w:pPr>
        <w:pStyle w:val="Heading2"/>
        <w:rPr>
          <w:i/>
        </w:rPr>
      </w:pPr>
      <w:r>
        <w:rPr>
          <w:i/>
          <w:noProof/>
        </w:rPr>
        <w:drawing>
          <wp:anchor distT="0" distB="0" distL="114300" distR="114300" simplePos="0" relativeHeight="251670528" behindDoc="0" locked="0" layoutInCell="1" allowOverlap="1" wp14:anchorId="41753498" wp14:editId="30F9BFAD">
            <wp:simplePos x="0" y="0"/>
            <wp:positionH relativeFrom="column">
              <wp:posOffset>1028700</wp:posOffset>
            </wp:positionH>
            <wp:positionV relativeFrom="paragraph">
              <wp:posOffset>0</wp:posOffset>
            </wp:positionV>
            <wp:extent cx="3914140" cy="2743200"/>
            <wp:effectExtent l="0" t="0" r="0" b="0"/>
            <wp:wrapTopAndBottom/>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391414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5737A1" w14:textId="24E0A522" w:rsidR="00D539B7" w:rsidRDefault="00D539B7" w:rsidP="00D539B7">
      <w:pPr>
        <w:pStyle w:val="Captiontext"/>
        <w:rPr>
          <w:rStyle w:val="CaptiontextChar"/>
        </w:rPr>
      </w:pPr>
      <w:r>
        <w:rPr>
          <w:rStyle w:val="CaptiontextChar"/>
        </w:rPr>
        <w:t xml:space="preserve">Figure </w:t>
      </w:r>
      <w:r w:rsidR="00B132E8">
        <w:rPr>
          <w:rStyle w:val="CaptiontextChar"/>
        </w:rPr>
        <w:t>WF.</w:t>
      </w:r>
      <w:r w:rsidR="007E3CEA">
        <w:rPr>
          <w:rStyle w:val="CaptiontextChar"/>
        </w:rPr>
        <w:t>2</w:t>
      </w:r>
      <w:r>
        <w:rPr>
          <w:rStyle w:val="CaptiontextChar"/>
        </w:rPr>
        <w:t xml:space="preserve">. Quaternary faults and folds in the </w:t>
      </w:r>
      <w:r w:rsidR="00B132E8">
        <w:rPr>
          <w:rStyle w:val="CaptiontextChar"/>
        </w:rPr>
        <w:t>vicinity</w:t>
      </w:r>
      <w:r>
        <w:rPr>
          <w:rStyle w:val="CaptiontextChar"/>
        </w:rPr>
        <w:t xml:space="preserve"> of the </w:t>
      </w:r>
      <w:r w:rsidR="00B132E8">
        <w:rPr>
          <w:rStyle w:val="CaptiontextChar"/>
        </w:rPr>
        <w:t xml:space="preserve">Wasatch Front near Salt Lake City </w:t>
      </w:r>
      <w:r>
        <w:rPr>
          <w:rStyle w:val="CaptiontextChar"/>
        </w:rPr>
        <w:t>(</w:t>
      </w:r>
      <w:hyperlink r:id="rId20" w:history="1">
        <w:r w:rsidRPr="001C6A28">
          <w:rPr>
            <w:rStyle w:val="Hyperlink"/>
          </w:rPr>
          <w:t>US Geological Survey, 2006</w:t>
        </w:r>
      </w:hyperlink>
      <w:r>
        <w:rPr>
          <w:rStyle w:val="CaptiontextChar"/>
        </w:rPr>
        <w:t>)</w:t>
      </w:r>
    </w:p>
    <w:p w14:paraId="04FDF45B" w14:textId="029B0D48" w:rsidR="00D539B7" w:rsidRDefault="00C82E24" w:rsidP="00D539B7">
      <w:pPr>
        <w:tabs>
          <w:tab w:val="center" w:pos="1440"/>
          <w:tab w:val="center" w:pos="2970"/>
          <w:tab w:val="center" w:pos="5040"/>
        </w:tabs>
        <w:spacing w:before="360" w:after="0"/>
      </w:pPr>
      <w:r>
        <w:t>The Basin and Range province is named after the numerous mountain ranges separated by intervening basins.  In the Salt Lake City area the ranges are bounded on their western sides by active faults (Fig. WF.</w:t>
      </w:r>
      <w:r w:rsidR="007E3CEA">
        <w:t>2</w:t>
      </w:r>
      <w:r>
        <w:t xml:space="preserve">). </w:t>
      </w:r>
    </w:p>
    <w:p w14:paraId="1D940ADF" w14:textId="61C9EFFC" w:rsidR="00D539B7" w:rsidRDefault="00D539B7" w:rsidP="00D539B7">
      <w:pPr>
        <w:tabs>
          <w:tab w:val="center" w:pos="1440"/>
          <w:tab w:val="center" w:pos="2970"/>
          <w:tab w:val="center" w:pos="5040"/>
        </w:tabs>
        <w:spacing w:before="360" w:after="0"/>
      </w:pPr>
      <w:r>
        <w:t>Based on your strain calculations what sort of motion do you expect on the</w:t>
      </w:r>
      <w:r w:rsidR="00C82E24">
        <w:t>se</w:t>
      </w:r>
      <w:r>
        <w:t xml:space="preserve"> orange </w:t>
      </w:r>
      <w:r w:rsidR="00C82E24">
        <w:t xml:space="preserve">range-bounding </w:t>
      </w:r>
      <w:r>
        <w:t>faults (reverse, normal, left-lateral, right lateral or some combination of these (i.e. oblique slip – specify a combination s</w:t>
      </w:r>
      <w:r w:rsidR="00C82E24">
        <w:t>uch as normal + right lateral))?</w:t>
      </w:r>
    </w:p>
    <w:p w14:paraId="6A622ACF" w14:textId="77777777" w:rsidR="00CE3024" w:rsidRDefault="00CE3024" w:rsidP="00CE3024">
      <w:pPr>
        <w:spacing w:after="0"/>
      </w:pPr>
    </w:p>
    <w:p w14:paraId="53113B6A" w14:textId="77777777" w:rsidR="00CE3024" w:rsidRDefault="00CE3024" w:rsidP="00CE3024">
      <w:pPr>
        <w:spacing w:after="0"/>
      </w:pPr>
    </w:p>
    <w:p w14:paraId="572120C8" w14:textId="77777777" w:rsidR="00CE3024" w:rsidRDefault="00CE3024" w:rsidP="00CE3024">
      <w:pPr>
        <w:spacing w:after="0"/>
      </w:pPr>
    </w:p>
    <w:p w14:paraId="2CF3793E" w14:textId="77777777" w:rsidR="00CE3024" w:rsidRDefault="00CE3024" w:rsidP="00CE3024">
      <w:pPr>
        <w:spacing w:after="0"/>
      </w:pPr>
    </w:p>
    <w:p w14:paraId="137EF82C" w14:textId="77777777" w:rsidR="00CE3024" w:rsidRDefault="00CE3024" w:rsidP="00CE3024">
      <w:pPr>
        <w:spacing w:after="0"/>
      </w:pPr>
    </w:p>
    <w:p w14:paraId="30E344A8" w14:textId="77777777" w:rsidR="00093B54" w:rsidRDefault="00093B54">
      <w:pPr>
        <w:spacing w:after="0"/>
        <w:rPr>
          <w:rFonts w:ascii="Arial" w:eastAsiaTheme="majorEastAsia" w:hAnsi="Arial" w:cstheme="majorBidi"/>
          <w:bCs/>
          <w:sz w:val="22"/>
          <w:szCs w:val="26"/>
          <w:u w:val="single"/>
        </w:rPr>
      </w:pPr>
      <w:r>
        <w:br w:type="page"/>
      </w:r>
    </w:p>
    <w:p w14:paraId="09036FC1" w14:textId="7C85B7A6" w:rsidR="00CE3024" w:rsidRDefault="00CE3024" w:rsidP="00CE3024">
      <w:pPr>
        <w:pStyle w:val="Heading2"/>
      </w:pPr>
      <w:r>
        <w:t>Step 4.  Consider societal impacts of an earthquake</w:t>
      </w:r>
    </w:p>
    <w:p w14:paraId="63E2E254" w14:textId="7BC5772F" w:rsidR="00CE3024" w:rsidRDefault="00CE3024" w:rsidP="00CE3024">
      <w:pPr>
        <w:spacing w:after="0"/>
      </w:pPr>
      <w:r>
        <w:t xml:space="preserve">Now that you have calculated the ongoing strain in this region and considered the related tectonic setting, it is time to consider the societal impacts of a large earthquake resulting from this plate motion and strain. Search </w:t>
      </w:r>
      <w:r>
        <w:rPr>
          <w:i/>
        </w:rPr>
        <w:t>HAZUS-MH: Earthquake Event Report for Provo Segment Mw 7.2 ShakeMap Scenario</w:t>
      </w:r>
      <w:r>
        <w:t xml:space="preserve"> for answers to the following questions:</w:t>
      </w:r>
    </w:p>
    <w:p w14:paraId="12119898" w14:textId="0105F70A" w:rsidR="00CE3024" w:rsidRDefault="00CE3024" w:rsidP="00CE3024">
      <w:pPr>
        <w:pStyle w:val="ListParagraph"/>
        <w:numPr>
          <w:ilvl w:val="0"/>
          <w:numId w:val="3"/>
        </w:numPr>
        <w:spacing w:after="0"/>
      </w:pPr>
      <w:r>
        <w:t>What is the expected economic loss from the earthquake</w:t>
      </w:r>
      <w:r w:rsidR="00093B54">
        <w:t>? (search for “economic loss”)</w:t>
      </w:r>
      <w:r w:rsidR="00093B54">
        <w:br/>
      </w:r>
      <w:r>
        <w:br/>
      </w:r>
    </w:p>
    <w:p w14:paraId="4817BE29" w14:textId="05FB5AB3" w:rsidR="00CE3024" w:rsidRDefault="00CE3024" w:rsidP="00CE3024">
      <w:pPr>
        <w:pStyle w:val="ListParagraph"/>
        <w:numPr>
          <w:ilvl w:val="0"/>
          <w:numId w:val="3"/>
        </w:numPr>
        <w:spacing w:after="0"/>
      </w:pPr>
      <w:r>
        <w:t>What are the anticipated deaths from the ea</w:t>
      </w:r>
      <w:r w:rsidR="00093B54">
        <w:t>rthquake? (search for “deaths”)</w:t>
      </w:r>
      <w:r>
        <w:br/>
      </w:r>
      <w:r>
        <w:br/>
      </w:r>
    </w:p>
    <w:p w14:paraId="56A0AE1A" w14:textId="77777777" w:rsidR="008A0948" w:rsidRDefault="008A0948" w:rsidP="008A0948">
      <w:pPr>
        <w:pStyle w:val="ListParagraph"/>
        <w:numPr>
          <w:ilvl w:val="0"/>
          <w:numId w:val="3"/>
        </w:numPr>
        <w:spacing w:after="0"/>
      </w:pPr>
      <w:r>
        <w:t>How are transportation systems likely to be effected?</w:t>
      </w:r>
      <w:r>
        <w:br/>
      </w:r>
      <w:r>
        <w:br/>
      </w:r>
      <w:r>
        <w:br/>
      </w:r>
      <w:r>
        <w:br/>
      </w:r>
      <w:r>
        <w:br/>
      </w:r>
      <w:r>
        <w:br/>
      </w:r>
    </w:p>
    <w:p w14:paraId="6D440577" w14:textId="77777777" w:rsidR="008A0948" w:rsidRDefault="008A0948" w:rsidP="008A0948">
      <w:pPr>
        <w:pStyle w:val="ListParagraph"/>
        <w:numPr>
          <w:ilvl w:val="0"/>
          <w:numId w:val="3"/>
        </w:numPr>
        <w:spacing w:after="0"/>
      </w:pPr>
      <w:r>
        <w:t>What is a consequence of a Wasatch earthquake that you think may be relatively unique compared to earthquakes in the other regions your classmates are looking at?</w:t>
      </w:r>
      <w:r>
        <w:br/>
      </w:r>
      <w:r>
        <w:br/>
      </w:r>
      <w:r>
        <w:br/>
      </w:r>
      <w:r>
        <w:br/>
      </w:r>
      <w:r>
        <w:br/>
      </w:r>
      <w:r>
        <w:br/>
      </w:r>
    </w:p>
    <w:p w14:paraId="2BB7B0DF" w14:textId="77777777" w:rsidR="00257DBE" w:rsidRDefault="00257DBE" w:rsidP="00257DBE">
      <w:pPr>
        <w:pStyle w:val="ListParagraph"/>
        <w:numPr>
          <w:ilvl w:val="0"/>
          <w:numId w:val="3"/>
        </w:numPr>
        <w:spacing w:after="0"/>
      </w:pPr>
      <w:r>
        <w:t>Select one societal consequence that you have identified for this earthquake and propose a possible mitigation strategy and challenge for implementing it.</w:t>
      </w:r>
      <w:r>
        <w:br/>
      </w:r>
      <w:r>
        <w:br/>
      </w:r>
      <w:r>
        <w:br/>
      </w:r>
      <w:r>
        <w:br/>
      </w:r>
      <w:r>
        <w:br/>
      </w:r>
      <w:r>
        <w:br/>
      </w:r>
      <w:r>
        <w:br/>
      </w:r>
    </w:p>
    <w:p w14:paraId="20A2339A" w14:textId="41092DCF" w:rsidR="00D539B7" w:rsidRPr="00CE3024" w:rsidRDefault="00257DBE" w:rsidP="00257DBE">
      <w:pPr>
        <w:pStyle w:val="ListParagraph"/>
        <w:numPr>
          <w:ilvl w:val="0"/>
          <w:numId w:val="3"/>
        </w:numPr>
        <w:spacing w:after="0"/>
      </w:pPr>
      <w:r>
        <w:t>How might infinitesimal strain analysis be used as a component of earthquake hazard assessment?</w:t>
      </w:r>
      <w:r>
        <w:br/>
      </w:r>
      <w:r w:rsidR="008A0948">
        <w:br/>
      </w:r>
      <w:r w:rsidR="00D539B7">
        <w:br w:type="page"/>
      </w:r>
    </w:p>
    <w:p w14:paraId="346970C0" w14:textId="35F5136D" w:rsidR="00E85A9A" w:rsidRPr="0084336A" w:rsidRDefault="00E85A9A" w:rsidP="003F7429">
      <w:pPr>
        <w:pStyle w:val="Heading1"/>
      </w:pPr>
      <w:r w:rsidRPr="0084336A">
        <w:t xml:space="preserve">Example </w:t>
      </w:r>
      <w:r>
        <w:t>3</w:t>
      </w:r>
      <w:r w:rsidRPr="0084336A">
        <w:t xml:space="preserve">: </w:t>
      </w:r>
      <w:r>
        <w:t>San Andreas</w:t>
      </w:r>
      <w:r w:rsidR="004E6A7D">
        <w:t xml:space="preserve"> Fault</w:t>
      </w:r>
      <w:r>
        <w:tab/>
      </w:r>
      <w:r w:rsidR="003F7429">
        <w:tab/>
      </w:r>
      <w:r w:rsidR="003F7429">
        <w:tab/>
        <w:t xml:space="preserve">     </w:t>
      </w:r>
      <w:r>
        <w:t>Name:________________________</w:t>
      </w:r>
    </w:p>
    <w:p w14:paraId="4C174BC4" w14:textId="05720929" w:rsidR="00E85A9A" w:rsidRDefault="00E85A9A" w:rsidP="00E85A9A">
      <w:pPr>
        <w:rPr>
          <w:i/>
        </w:rPr>
      </w:pPr>
      <w:r>
        <w:rPr>
          <w:i/>
        </w:rPr>
        <w:t xml:space="preserve">Please complete the following worksheet to estimate, calculate, and interpret the strain for a triangle defined by three GPS stations that span the </w:t>
      </w:r>
      <w:r w:rsidR="004E6A7D">
        <w:rPr>
          <w:i/>
        </w:rPr>
        <w:t xml:space="preserve">central </w:t>
      </w:r>
      <w:r>
        <w:rPr>
          <w:i/>
        </w:rPr>
        <w:t>San Andreas Fault southwest of the town of Parkfield (Fig. SA.1).</w:t>
      </w:r>
    </w:p>
    <w:p w14:paraId="34C28C20" w14:textId="444C7E96" w:rsidR="00E85A9A" w:rsidRDefault="00E85A9A" w:rsidP="00E85A9A">
      <w:pPr>
        <w:rPr>
          <w:rFonts w:ascii="Arial" w:eastAsiaTheme="majorEastAsia" w:hAnsi="Arial" w:cstheme="majorBidi"/>
          <w:bCs/>
          <w:sz w:val="22"/>
          <w:szCs w:val="26"/>
          <w:u w:val="single"/>
        </w:rPr>
      </w:pPr>
    </w:p>
    <w:p w14:paraId="26866D03" w14:textId="1159282D" w:rsidR="00E85A9A" w:rsidRDefault="00E85A9A" w:rsidP="003F7429">
      <w:pPr>
        <w:pStyle w:val="Heading2"/>
      </w:pPr>
      <w:r>
        <w:t>Step 1.  Estimate the strain from the velocity field</w:t>
      </w:r>
    </w:p>
    <w:p w14:paraId="3315361E" w14:textId="4393B52C" w:rsidR="00E85A9A" w:rsidRDefault="00E85A9A" w:rsidP="00E85A9A">
      <w:r>
        <w:t xml:space="preserve">Use </w:t>
      </w:r>
      <w:r w:rsidR="007E3CEA">
        <w:t>your</w:t>
      </w:r>
      <w:r>
        <w:t xml:space="preserve"> map of the velocity field to hypothesize (infer) the instantaneous deformation for this set of stations.</w:t>
      </w:r>
    </w:p>
    <w:p w14:paraId="4FC9DADD" w14:textId="77777777" w:rsidR="00E85A9A" w:rsidRPr="00B11EF8" w:rsidRDefault="00E85A9A" w:rsidP="00E85A9A">
      <w:pPr>
        <w:tabs>
          <w:tab w:val="center" w:pos="3600"/>
          <w:tab w:val="center" w:pos="7200"/>
        </w:tabs>
        <w:rPr>
          <w:b/>
        </w:rPr>
      </w:pPr>
      <w:r>
        <w:tab/>
      </w:r>
      <w:r>
        <w:rPr>
          <w:b/>
        </w:rPr>
        <w:t>Approximate Magnitude (</w:t>
      </w:r>
      <w:r w:rsidRPr="00B11EF8">
        <w:rPr>
          <w:b/>
        </w:rPr>
        <w:t>m/yr)</w:t>
      </w:r>
      <w:r>
        <w:rPr>
          <w:b/>
        </w:rPr>
        <w:tab/>
      </w:r>
      <w:r w:rsidRPr="00B11EF8">
        <w:rPr>
          <w:b/>
        </w:rPr>
        <w:t xml:space="preserve">Approximate </w:t>
      </w:r>
      <w:r>
        <w:rPr>
          <w:b/>
        </w:rPr>
        <w:t>Azimuth</w:t>
      </w:r>
    </w:p>
    <w:p w14:paraId="0DDE3272" w14:textId="77777777" w:rsidR="00E85A9A" w:rsidRDefault="00E85A9A" w:rsidP="00E85A9A">
      <w:pPr>
        <w:tabs>
          <w:tab w:val="center" w:pos="3600"/>
          <w:tab w:val="center" w:pos="7200"/>
        </w:tabs>
      </w:pPr>
      <w:r>
        <w:t>Translation:</w:t>
      </w:r>
      <w:r>
        <w:tab/>
        <w:t>________________</w:t>
      </w:r>
      <w:r>
        <w:tab/>
        <w:t>________________</w:t>
      </w:r>
    </w:p>
    <w:p w14:paraId="1CC529DD" w14:textId="77777777" w:rsidR="00E85A9A" w:rsidRDefault="00E85A9A" w:rsidP="00E85A9A">
      <w:pPr>
        <w:tabs>
          <w:tab w:val="center" w:pos="3600"/>
          <w:tab w:val="center" w:pos="7200"/>
        </w:tabs>
      </w:pPr>
      <w:r>
        <w:t>Rotation direction (+ = counter clockwise, - = clockwise):</w:t>
      </w:r>
      <w:r>
        <w:tab/>
        <w:t>________________</w:t>
      </w:r>
    </w:p>
    <w:p w14:paraId="0964F4C9" w14:textId="77777777" w:rsidR="00E85A9A" w:rsidRDefault="00E85A9A" w:rsidP="00E85A9A">
      <w:pPr>
        <w:tabs>
          <w:tab w:val="center" w:pos="3600"/>
          <w:tab w:val="center" w:pos="7200"/>
        </w:tabs>
      </w:pPr>
      <w:r>
        <w:t>Strain:</w:t>
      </w:r>
    </w:p>
    <w:p w14:paraId="010F7740" w14:textId="77777777" w:rsidR="00E85A9A" w:rsidRPr="00B11EF8" w:rsidRDefault="00E85A9A" w:rsidP="00E85A9A">
      <w:pPr>
        <w:tabs>
          <w:tab w:val="center" w:pos="3600"/>
          <w:tab w:val="center" w:pos="7200"/>
        </w:tabs>
        <w:rPr>
          <w:b/>
        </w:rPr>
      </w:pPr>
      <w:r>
        <w:tab/>
      </w:r>
      <w:r>
        <w:rPr>
          <w:b/>
        </w:rPr>
        <w:t>Sign</w:t>
      </w:r>
      <w:r w:rsidRPr="00B11EF8">
        <w:rPr>
          <w:b/>
        </w:rPr>
        <w:t xml:space="preserve"> (+ = extension, - = contraction)</w:t>
      </w:r>
      <w:r>
        <w:rPr>
          <w:b/>
        </w:rPr>
        <w:tab/>
      </w:r>
      <w:r w:rsidRPr="00B11EF8">
        <w:rPr>
          <w:b/>
        </w:rPr>
        <w:t xml:space="preserve">Approximate </w:t>
      </w:r>
      <w:r>
        <w:rPr>
          <w:b/>
        </w:rPr>
        <w:t>Azimuth</w:t>
      </w:r>
    </w:p>
    <w:p w14:paraId="495E7684" w14:textId="77777777" w:rsidR="00E85A9A" w:rsidRDefault="00E85A9A" w:rsidP="00E85A9A">
      <w:pPr>
        <w:tabs>
          <w:tab w:val="center" w:pos="3600"/>
          <w:tab w:val="center" w:pos="7200"/>
        </w:tabs>
      </w:pPr>
      <w:r>
        <w:t>Max horizontal extension</w:t>
      </w:r>
      <w:r>
        <w:tab/>
        <w:t>________________</w:t>
      </w:r>
      <w:r>
        <w:tab/>
        <w:t>________________</w:t>
      </w:r>
    </w:p>
    <w:p w14:paraId="58F05A12" w14:textId="4CEE84D0" w:rsidR="00E85A9A" w:rsidRDefault="00E85A9A" w:rsidP="007E3CEA">
      <w:pPr>
        <w:tabs>
          <w:tab w:val="center" w:pos="3600"/>
          <w:tab w:val="center" w:pos="7200"/>
        </w:tabs>
        <w:rPr>
          <w:rStyle w:val="CaptiontextChar"/>
          <w:rFonts w:ascii="Times New Roman" w:hAnsi="Times New Roman" w:cs="Times New Roman"/>
        </w:rPr>
      </w:pPr>
      <w:r>
        <w:t>Min horizontal extension</w:t>
      </w:r>
      <w:r>
        <w:tab/>
        <w:t>________________</w:t>
      </w:r>
      <w:r>
        <w:tab/>
        <w:t>________________</w:t>
      </w:r>
    </w:p>
    <w:p w14:paraId="756A00E4" w14:textId="77777777" w:rsidR="007E3CEA" w:rsidRDefault="007E3CEA" w:rsidP="007E3CEA">
      <w:pPr>
        <w:tabs>
          <w:tab w:val="center" w:pos="3600"/>
          <w:tab w:val="center" w:pos="7200"/>
        </w:tabs>
        <w:rPr>
          <w:rStyle w:val="CaptiontextChar"/>
        </w:rPr>
      </w:pPr>
    </w:p>
    <w:p w14:paraId="17BC5276" w14:textId="6D84C6F5" w:rsidR="00E85A9A" w:rsidRDefault="00E85A9A" w:rsidP="003F7429">
      <w:pPr>
        <w:pStyle w:val="Heading2"/>
      </w:pPr>
      <w:r>
        <w:t xml:space="preserve">Step </w:t>
      </w:r>
      <w:r w:rsidR="007E3CEA">
        <w:t>2</w:t>
      </w:r>
      <w:r>
        <w:t>.  Calculate the instantaneous deformation</w:t>
      </w:r>
    </w:p>
    <w:p w14:paraId="2EB43E41" w14:textId="77777777" w:rsidR="00E85A9A" w:rsidRDefault="00E85A9A" w:rsidP="003F530A">
      <w:pPr>
        <w:tabs>
          <w:tab w:val="center" w:pos="1440"/>
          <w:tab w:val="center" w:pos="2970"/>
          <w:tab w:val="center" w:pos="5040"/>
        </w:tabs>
        <w:spacing w:before="120" w:after="0"/>
      </w:pPr>
      <w:r>
        <w:t>Use the strain calculator to find the following parameters that describe the complete deformation of the area.</w:t>
      </w:r>
    </w:p>
    <w:p w14:paraId="53C4FEBB" w14:textId="77777777" w:rsidR="00E85A9A" w:rsidRPr="00A81FAB" w:rsidRDefault="00E85A9A" w:rsidP="00E85A9A">
      <w:pPr>
        <w:pStyle w:val="Captiontext"/>
        <w:tabs>
          <w:tab w:val="center" w:pos="3600"/>
          <w:tab w:val="center" w:pos="7200"/>
        </w:tabs>
        <w:rPr>
          <w:rFonts w:ascii="Times New Roman" w:hAnsi="Times New Roman" w:cs="Times New Roman"/>
          <w:sz w:val="24"/>
          <w:szCs w:val="24"/>
        </w:rPr>
      </w:pPr>
      <w:r w:rsidRPr="00A81FAB">
        <w:rPr>
          <w:rFonts w:ascii="Times New Roman" w:hAnsi="Times New Roman" w:cs="Times New Roman"/>
          <w:sz w:val="24"/>
          <w:szCs w:val="24"/>
        </w:rPr>
        <w:tab/>
        <w:t>E component ± uncert (m/yr)</w:t>
      </w:r>
      <w:r w:rsidRPr="00A81FAB">
        <w:rPr>
          <w:rFonts w:ascii="Times New Roman" w:hAnsi="Times New Roman" w:cs="Times New Roman"/>
          <w:sz w:val="24"/>
          <w:szCs w:val="24"/>
        </w:rPr>
        <w:tab/>
        <w:t>N component ± uncert (m/yr)</w:t>
      </w:r>
    </w:p>
    <w:p w14:paraId="476D31D6" w14:textId="77777777" w:rsidR="00E85A9A" w:rsidRPr="00A81FAB" w:rsidRDefault="00E85A9A" w:rsidP="00E85A9A">
      <w:pPr>
        <w:pStyle w:val="Captiontext"/>
        <w:tabs>
          <w:tab w:val="center" w:pos="3600"/>
          <w:tab w:val="center" w:pos="7200"/>
        </w:tabs>
        <w:rPr>
          <w:rFonts w:ascii="Times New Roman" w:hAnsi="Times New Roman" w:cs="Times New Roman"/>
          <w:sz w:val="24"/>
          <w:szCs w:val="24"/>
        </w:rPr>
      </w:pPr>
      <w:r w:rsidRPr="00A81FAB">
        <w:rPr>
          <w:rFonts w:ascii="Times New Roman" w:hAnsi="Times New Roman" w:cs="Times New Roman"/>
          <w:sz w:val="24"/>
          <w:szCs w:val="24"/>
        </w:rPr>
        <w:t>Translation Vector</w:t>
      </w:r>
      <w:r w:rsidRPr="00A81FAB">
        <w:rPr>
          <w:rFonts w:ascii="Times New Roman" w:hAnsi="Times New Roman" w:cs="Times New Roman"/>
          <w:sz w:val="24"/>
          <w:szCs w:val="24"/>
        </w:rPr>
        <w:tab/>
        <w:t>__________   _________</w:t>
      </w:r>
      <w:r w:rsidRPr="00A81FAB">
        <w:rPr>
          <w:rFonts w:ascii="Times New Roman" w:hAnsi="Times New Roman" w:cs="Times New Roman"/>
          <w:sz w:val="24"/>
          <w:szCs w:val="24"/>
        </w:rPr>
        <w:tab/>
        <w:t>__________   _________</w:t>
      </w:r>
    </w:p>
    <w:p w14:paraId="431DB9C8" w14:textId="77777777" w:rsidR="00E85A9A" w:rsidRDefault="00E85A9A" w:rsidP="00E85A9A">
      <w:pPr>
        <w:pStyle w:val="Captiontext"/>
        <w:tabs>
          <w:tab w:val="center" w:pos="3600"/>
          <w:tab w:val="center" w:pos="7200"/>
        </w:tabs>
        <w:rPr>
          <w:rFonts w:ascii="Times New Roman" w:hAnsi="Times New Roman" w:cs="Times New Roman"/>
          <w:sz w:val="24"/>
          <w:szCs w:val="24"/>
        </w:rPr>
      </w:pPr>
      <w:r w:rsidRPr="00A81FAB">
        <w:rPr>
          <w:rFonts w:ascii="Times New Roman" w:hAnsi="Times New Roman" w:cs="Times New Roman"/>
          <w:sz w:val="24"/>
          <w:szCs w:val="24"/>
        </w:rPr>
        <w:tab/>
      </w:r>
      <w:r>
        <w:rPr>
          <w:rFonts w:ascii="Times New Roman" w:hAnsi="Times New Roman" w:cs="Times New Roman"/>
          <w:sz w:val="24"/>
          <w:szCs w:val="24"/>
        </w:rPr>
        <w:t>Azimuth (degrees)</w:t>
      </w:r>
      <w:r>
        <w:rPr>
          <w:rFonts w:ascii="Times New Roman" w:hAnsi="Times New Roman" w:cs="Times New Roman"/>
          <w:sz w:val="24"/>
          <w:szCs w:val="24"/>
        </w:rPr>
        <w:tab/>
        <w:t>Speed(m/yr)</w:t>
      </w:r>
    </w:p>
    <w:p w14:paraId="666CFBBB" w14:textId="77777777" w:rsidR="00E85A9A" w:rsidRDefault="00E85A9A" w:rsidP="00E85A9A">
      <w:pPr>
        <w:pStyle w:val="Captiontext"/>
        <w:tabs>
          <w:tab w:val="center" w:pos="3600"/>
          <w:tab w:val="center" w:pos="7200"/>
        </w:tabs>
      </w:pPr>
      <w:r>
        <w:rPr>
          <w:rFonts w:ascii="Times New Roman" w:hAnsi="Times New Roman" w:cs="Times New Roman"/>
          <w:sz w:val="24"/>
          <w:szCs w:val="24"/>
        </w:rPr>
        <w:tab/>
      </w:r>
      <w:r>
        <w:t>________________</w:t>
      </w:r>
      <w:r>
        <w:tab/>
        <w:t>________________</w:t>
      </w:r>
    </w:p>
    <w:p w14:paraId="7E02191C" w14:textId="77777777" w:rsidR="00E85A9A" w:rsidRPr="005F14E4" w:rsidRDefault="00E85A9A" w:rsidP="00E85A9A">
      <w:pPr>
        <w:pStyle w:val="Captiontext"/>
        <w:tabs>
          <w:tab w:val="center" w:pos="2520"/>
          <w:tab w:val="center" w:pos="6120"/>
          <w:tab w:val="center" w:pos="8640"/>
        </w:tabs>
        <w:rPr>
          <w:rFonts w:ascii="Times New Roman" w:hAnsi="Times New Roman" w:cs="Times New Roman"/>
          <w:sz w:val="24"/>
          <w:szCs w:val="24"/>
        </w:rPr>
      </w:pPr>
      <w:r>
        <w:rPr>
          <w:rFonts w:ascii="Times New Roman" w:hAnsi="Times New Roman" w:cs="Times New Roman"/>
          <w:sz w:val="24"/>
          <w:szCs w:val="24"/>
        </w:rPr>
        <w:tab/>
        <w:t xml:space="preserve">magnitude </w:t>
      </w:r>
      <w:r w:rsidRPr="005F14E4">
        <w:rPr>
          <w:rFonts w:ascii="Times New Roman" w:hAnsi="Times New Roman" w:cs="Times New Roman"/>
          <w:sz w:val="24"/>
          <w:szCs w:val="24"/>
        </w:rPr>
        <w:t>± uncertainty (deg/yr)</w:t>
      </w:r>
      <w:r>
        <w:rPr>
          <w:rFonts w:ascii="Times New Roman" w:hAnsi="Times New Roman" w:cs="Times New Roman"/>
          <w:sz w:val="24"/>
          <w:szCs w:val="24"/>
        </w:rPr>
        <w:tab/>
        <w:t>magnitude</w:t>
      </w:r>
      <w:r w:rsidRPr="005F14E4">
        <w:rPr>
          <w:rFonts w:ascii="Times New Roman" w:hAnsi="Times New Roman" w:cs="Times New Roman"/>
          <w:sz w:val="24"/>
          <w:szCs w:val="24"/>
        </w:rPr>
        <w:t xml:space="preserve"> ± uncertainty (nano-rad/yr)</w:t>
      </w:r>
      <w:r>
        <w:rPr>
          <w:rFonts w:ascii="Times New Roman" w:hAnsi="Times New Roman" w:cs="Times New Roman"/>
          <w:sz w:val="24"/>
          <w:szCs w:val="24"/>
        </w:rPr>
        <w:tab/>
        <w:t>direction</w:t>
      </w:r>
    </w:p>
    <w:p w14:paraId="318A41C1" w14:textId="77777777" w:rsidR="00E85A9A" w:rsidRPr="005F14E4" w:rsidRDefault="00E85A9A" w:rsidP="00E85A9A">
      <w:pPr>
        <w:pStyle w:val="Captiontext"/>
        <w:tabs>
          <w:tab w:val="center" w:pos="2520"/>
          <w:tab w:val="center" w:pos="3600"/>
          <w:tab w:val="center" w:pos="6120"/>
          <w:tab w:val="center" w:pos="8640"/>
        </w:tabs>
        <w:rPr>
          <w:rFonts w:ascii="Times New Roman" w:hAnsi="Times New Roman" w:cs="Times New Roman"/>
          <w:sz w:val="24"/>
          <w:szCs w:val="24"/>
        </w:rPr>
      </w:pPr>
      <w:r w:rsidRPr="005F14E4">
        <w:rPr>
          <w:rFonts w:ascii="Times New Roman" w:hAnsi="Times New Roman" w:cs="Times New Roman"/>
          <w:sz w:val="24"/>
          <w:szCs w:val="24"/>
        </w:rPr>
        <w:t>Rotation</w:t>
      </w:r>
      <w:r>
        <w:rPr>
          <w:rFonts w:ascii="Times New Roman" w:hAnsi="Times New Roman" w:cs="Times New Roman"/>
          <w:sz w:val="24"/>
          <w:szCs w:val="24"/>
        </w:rPr>
        <w:tab/>
      </w:r>
      <w:r w:rsidRPr="00A81FAB">
        <w:rPr>
          <w:rFonts w:ascii="Times New Roman" w:hAnsi="Times New Roman" w:cs="Times New Roman"/>
          <w:sz w:val="24"/>
          <w:szCs w:val="24"/>
        </w:rPr>
        <w:t>__________   _________</w:t>
      </w:r>
      <w:r>
        <w:rPr>
          <w:rFonts w:ascii="Times New Roman" w:hAnsi="Times New Roman" w:cs="Times New Roman"/>
          <w:sz w:val="24"/>
          <w:szCs w:val="24"/>
        </w:rPr>
        <w:tab/>
      </w:r>
      <w:r w:rsidRPr="00A81FAB">
        <w:rPr>
          <w:rFonts w:ascii="Times New Roman" w:hAnsi="Times New Roman" w:cs="Times New Roman"/>
          <w:sz w:val="24"/>
          <w:szCs w:val="24"/>
        </w:rPr>
        <w:t>__________   _________</w:t>
      </w:r>
      <w:r>
        <w:rPr>
          <w:rFonts w:ascii="Times New Roman" w:hAnsi="Times New Roman" w:cs="Times New Roman"/>
          <w:sz w:val="24"/>
          <w:szCs w:val="24"/>
        </w:rPr>
        <w:tab/>
      </w:r>
      <w:r>
        <w:t>____________</w:t>
      </w:r>
    </w:p>
    <w:p w14:paraId="20096940" w14:textId="77777777" w:rsidR="00E85A9A" w:rsidRDefault="00E85A9A" w:rsidP="00E85A9A">
      <w:pPr>
        <w:pStyle w:val="Captiontext"/>
        <w:tabs>
          <w:tab w:val="center" w:pos="3600"/>
          <w:tab w:val="center" w:pos="7200"/>
        </w:tabs>
        <w:rPr>
          <w:rFonts w:ascii="Times New Roman" w:hAnsi="Times New Roman" w:cs="Times New Roman"/>
          <w:sz w:val="24"/>
          <w:szCs w:val="24"/>
        </w:rPr>
      </w:pPr>
      <w:r w:rsidRPr="005F14E4">
        <w:rPr>
          <w:rFonts w:ascii="Times New Roman" w:hAnsi="Times New Roman" w:cs="Times New Roman"/>
          <w:sz w:val="24"/>
          <w:szCs w:val="24"/>
        </w:rPr>
        <w:t xml:space="preserve"> </w:t>
      </w:r>
      <w:r>
        <w:rPr>
          <w:rFonts w:ascii="Times New Roman" w:hAnsi="Times New Roman" w:cs="Times New Roman"/>
          <w:sz w:val="24"/>
          <w:szCs w:val="24"/>
        </w:rPr>
        <w:tab/>
        <w:t xml:space="preserve">Magnitude (e1H) </w:t>
      </w:r>
      <w:r w:rsidRPr="005F14E4">
        <w:rPr>
          <w:rFonts w:ascii="Times New Roman" w:hAnsi="Times New Roman" w:cs="Times New Roman"/>
          <w:sz w:val="24"/>
          <w:szCs w:val="24"/>
        </w:rPr>
        <w:t>(nano-strain)</w:t>
      </w:r>
      <w:r>
        <w:rPr>
          <w:rFonts w:ascii="Times New Roman" w:hAnsi="Times New Roman" w:cs="Times New Roman"/>
          <w:sz w:val="24"/>
          <w:szCs w:val="24"/>
        </w:rPr>
        <w:tab/>
      </w:r>
      <w:r w:rsidRPr="005F14E4">
        <w:rPr>
          <w:rFonts w:ascii="Times New Roman" w:hAnsi="Times New Roman" w:cs="Times New Roman"/>
          <w:sz w:val="24"/>
          <w:szCs w:val="24"/>
        </w:rPr>
        <w:t>Azimuth of S1H (degrees)</w:t>
      </w:r>
    </w:p>
    <w:p w14:paraId="24177173" w14:textId="77777777" w:rsidR="00E85A9A" w:rsidRDefault="00E85A9A" w:rsidP="00E85A9A">
      <w:pPr>
        <w:pStyle w:val="Captiontext"/>
        <w:tabs>
          <w:tab w:val="center" w:pos="3600"/>
          <w:tab w:val="center" w:pos="7200"/>
        </w:tabs>
      </w:pPr>
      <w:r w:rsidRPr="005F14E4">
        <w:rPr>
          <w:rFonts w:ascii="Times New Roman" w:hAnsi="Times New Roman" w:cs="Times New Roman"/>
          <w:sz w:val="24"/>
          <w:szCs w:val="24"/>
        </w:rPr>
        <w:t>Max horizontal extension</w:t>
      </w:r>
      <w:r>
        <w:rPr>
          <w:rFonts w:ascii="Times New Roman" w:hAnsi="Times New Roman" w:cs="Times New Roman"/>
          <w:sz w:val="24"/>
          <w:szCs w:val="24"/>
        </w:rPr>
        <w:tab/>
      </w:r>
      <w:r>
        <w:t>________________</w:t>
      </w:r>
      <w:r>
        <w:tab/>
        <w:t>________________</w:t>
      </w:r>
    </w:p>
    <w:p w14:paraId="32682145" w14:textId="77777777" w:rsidR="00E85A9A" w:rsidRDefault="00E85A9A" w:rsidP="00E85A9A">
      <w:pPr>
        <w:pStyle w:val="Captiontext"/>
        <w:tabs>
          <w:tab w:val="center" w:pos="3600"/>
          <w:tab w:val="center" w:pos="7200"/>
        </w:tabs>
        <w:rPr>
          <w:rFonts w:ascii="Times New Roman" w:hAnsi="Times New Roman" w:cs="Times New Roman"/>
          <w:sz w:val="24"/>
          <w:szCs w:val="24"/>
        </w:rPr>
      </w:pPr>
      <w:r>
        <w:rPr>
          <w:rFonts w:ascii="Times New Roman" w:hAnsi="Times New Roman" w:cs="Times New Roman"/>
          <w:sz w:val="24"/>
          <w:szCs w:val="24"/>
        </w:rPr>
        <w:tab/>
        <w:t xml:space="preserve">Magnitude (e2H) </w:t>
      </w:r>
      <w:r w:rsidRPr="005F14E4">
        <w:rPr>
          <w:rFonts w:ascii="Times New Roman" w:hAnsi="Times New Roman" w:cs="Times New Roman"/>
          <w:sz w:val="24"/>
          <w:szCs w:val="24"/>
        </w:rPr>
        <w:t>(nano-strain)</w:t>
      </w:r>
      <w:r>
        <w:rPr>
          <w:rFonts w:ascii="Times New Roman" w:hAnsi="Times New Roman" w:cs="Times New Roman"/>
          <w:sz w:val="24"/>
          <w:szCs w:val="24"/>
        </w:rPr>
        <w:tab/>
      </w:r>
      <w:r w:rsidRPr="005F14E4">
        <w:rPr>
          <w:rFonts w:ascii="Times New Roman" w:hAnsi="Times New Roman" w:cs="Times New Roman"/>
          <w:sz w:val="24"/>
          <w:szCs w:val="24"/>
        </w:rPr>
        <w:t>Azimuth of S</w:t>
      </w:r>
      <w:r>
        <w:rPr>
          <w:rFonts w:ascii="Times New Roman" w:hAnsi="Times New Roman" w:cs="Times New Roman"/>
          <w:sz w:val="24"/>
          <w:szCs w:val="24"/>
        </w:rPr>
        <w:t>2</w:t>
      </w:r>
      <w:r w:rsidRPr="005F14E4">
        <w:rPr>
          <w:rFonts w:ascii="Times New Roman" w:hAnsi="Times New Roman" w:cs="Times New Roman"/>
          <w:sz w:val="24"/>
          <w:szCs w:val="24"/>
        </w:rPr>
        <w:t>H (degrees)</w:t>
      </w:r>
    </w:p>
    <w:p w14:paraId="5FD11B66" w14:textId="77777777" w:rsidR="00E85A9A" w:rsidRPr="005F14E4" w:rsidRDefault="00E85A9A" w:rsidP="00E85A9A">
      <w:pPr>
        <w:pStyle w:val="Captiontext"/>
        <w:tabs>
          <w:tab w:val="center" w:pos="3600"/>
          <w:tab w:val="center" w:pos="7200"/>
        </w:tabs>
        <w:rPr>
          <w:rFonts w:ascii="Times New Roman" w:hAnsi="Times New Roman" w:cs="Times New Roman"/>
          <w:sz w:val="24"/>
          <w:szCs w:val="24"/>
        </w:rPr>
      </w:pPr>
      <w:r>
        <w:rPr>
          <w:rFonts w:ascii="Times New Roman" w:hAnsi="Times New Roman" w:cs="Times New Roman"/>
          <w:sz w:val="24"/>
          <w:szCs w:val="24"/>
        </w:rPr>
        <w:t>Min</w:t>
      </w:r>
      <w:r w:rsidRPr="005F14E4">
        <w:rPr>
          <w:rFonts w:ascii="Times New Roman" w:hAnsi="Times New Roman" w:cs="Times New Roman"/>
          <w:sz w:val="24"/>
          <w:szCs w:val="24"/>
        </w:rPr>
        <w:t xml:space="preserve"> horizontal extension</w:t>
      </w:r>
      <w:r>
        <w:rPr>
          <w:rFonts w:ascii="Times New Roman" w:hAnsi="Times New Roman" w:cs="Times New Roman"/>
          <w:sz w:val="24"/>
          <w:szCs w:val="24"/>
        </w:rPr>
        <w:tab/>
      </w:r>
      <w:r>
        <w:t>________________</w:t>
      </w:r>
      <w:r>
        <w:tab/>
        <w:t>________________</w:t>
      </w:r>
    </w:p>
    <w:p w14:paraId="7414EEE5" w14:textId="77777777" w:rsidR="00E85A9A" w:rsidRPr="005F14E4" w:rsidRDefault="00E85A9A" w:rsidP="00E85A9A">
      <w:pPr>
        <w:pStyle w:val="Captiontext"/>
        <w:rPr>
          <w:rFonts w:ascii="Times New Roman" w:hAnsi="Times New Roman" w:cs="Times New Roman"/>
          <w:sz w:val="24"/>
          <w:szCs w:val="24"/>
        </w:rPr>
      </w:pPr>
      <w:r w:rsidRPr="005F14E4">
        <w:rPr>
          <w:rFonts w:ascii="Times New Roman" w:hAnsi="Times New Roman" w:cs="Times New Roman"/>
          <w:sz w:val="24"/>
          <w:szCs w:val="24"/>
        </w:rPr>
        <w:t>Max shear strain (nano-strain)</w:t>
      </w:r>
      <w:r>
        <w:rPr>
          <w:rFonts w:ascii="Times New Roman" w:hAnsi="Times New Roman" w:cs="Times New Roman"/>
          <w:sz w:val="24"/>
          <w:szCs w:val="24"/>
        </w:rPr>
        <w:tab/>
      </w:r>
      <w:r>
        <w:t>________________</w:t>
      </w:r>
    </w:p>
    <w:p w14:paraId="621DB509" w14:textId="77777777" w:rsidR="00E85A9A" w:rsidRDefault="00E85A9A" w:rsidP="00E85A9A">
      <w:pPr>
        <w:pStyle w:val="Captiontext"/>
      </w:pPr>
      <w:r w:rsidRPr="005F14E4">
        <w:rPr>
          <w:rFonts w:ascii="Times New Roman" w:hAnsi="Times New Roman" w:cs="Times New Roman"/>
          <w:sz w:val="24"/>
          <w:szCs w:val="24"/>
        </w:rPr>
        <w:t>Area strain (nano-strain)</w:t>
      </w:r>
      <w:r>
        <w:rPr>
          <w:rFonts w:ascii="Times New Roman" w:hAnsi="Times New Roman" w:cs="Times New Roman"/>
          <w:sz w:val="24"/>
          <w:szCs w:val="24"/>
        </w:rPr>
        <w:tab/>
      </w:r>
      <w:r>
        <w:rPr>
          <w:rFonts w:ascii="Times New Roman" w:hAnsi="Times New Roman" w:cs="Times New Roman"/>
          <w:sz w:val="24"/>
          <w:szCs w:val="24"/>
        </w:rPr>
        <w:tab/>
      </w:r>
      <w:r>
        <w:t>________________</w:t>
      </w:r>
    </w:p>
    <w:p w14:paraId="28B6FF33" w14:textId="1AF5316B" w:rsidR="00E85A9A" w:rsidRDefault="00E85A9A" w:rsidP="003F7429">
      <w:pPr>
        <w:pStyle w:val="Heading2"/>
      </w:pPr>
      <w:r>
        <w:t xml:space="preserve">Step </w:t>
      </w:r>
      <w:r w:rsidR="007E3CEA">
        <w:t>3</w:t>
      </w:r>
      <w:r>
        <w:t>.  Interpret the results</w:t>
      </w:r>
    </w:p>
    <w:p w14:paraId="16D32819" w14:textId="77777777" w:rsidR="00093B54" w:rsidRPr="00093B54" w:rsidRDefault="00093B54" w:rsidP="00093B54">
      <w:pPr>
        <w:tabs>
          <w:tab w:val="center" w:pos="1440"/>
          <w:tab w:val="center" w:pos="2970"/>
          <w:tab w:val="center" w:pos="5040"/>
        </w:tabs>
        <w:spacing w:before="120" w:after="0"/>
      </w:pPr>
      <w:r w:rsidRPr="00F06346">
        <w:t>Compare your results to your estimates from Step 1 as well as other indicators of crustal strain including regional tectonics (Fig. OP.</w:t>
      </w:r>
      <w:r>
        <w:t>1</w:t>
      </w:r>
      <w:r w:rsidRPr="00F06346">
        <w:t>) and active faults (Fig. OP.</w:t>
      </w:r>
      <w:r>
        <w:t>2</w:t>
      </w:r>
      <w:r w:rsidRPr="00F06346">
        <w:t>)</w:t>
      </w:r>
      <w:r>
        <w:t xml:space="preserve">. You may find the document </w:t>
      </w:r>
      <w:r w:rsidRPr="00384CD0">
        <w:rPr>
          <w:u w:val="single"/>
        </w:rPr>
        <w:t>Explanation of calculator output</w:t>
      </w:r>
      <w:r>
        <w:t xml:space="preserve"> and the </w:t>
      </w:r>
      <w:r>
        <w:rPr>
          <w:u w:val="single"/>
        </w:rPr>
        <w:t>Strain Ellipse Visualization</w:t>
      </w:r>
      <w:r w:rsidRPr="00093B54">
        <w:t xml:space="preserve"> </w:t>
      </w:r>
      <w:r>
        <w:t>to be helpful in your interpretation. In order to get the Visualization tool working, download “Wolfram CDF Player” (</w:t>
      </w:r>
      <w:hyperlink r:id="rId21" w:history="1">
        <w:r w:rsidRPr="00EC387C">
          <w:rPr>
            <w:rStyle w:val="Hyperlink"/>
          </w:rPr>
          <w:t>http://www.wolfram.com/cdf-player/</w:t>
        </w:r>
      </w:hyperlink>
      <w:r>
        <w:t xml:space="preserve">). Once Wolfram is running, open the </w:t>
      </w:r>
      <w:r>
        <w:rPr>
          <w:u w:val="single"/>
        </w:rPr>
        <w:t>Strain Ellipse Visualization</w:t>
      </w:r>
      <w:r>
        <w:t xml:space="preserve"> CDF file. You can input the results from the </w:t>
      </w:r>
      <w:r>
        <w:rPr>
          <w:u w:val="single"/>
        </w:rPr>
        <w:t>GPS Strain Calculator</w:t>
      </w:r>
      <w:r>
        <w:t xml:space="preserve"> and see a highly exaggerated version of the resulting strain ellipse.</w:t>
      </w:r>
    </w:p>
    <w:p w14:paraId="2B69A039" w14:textId="77777777" w:rsidR="006F582A" w:rsidRPr="00C91BBC" w:rsidRDefault="006F582A" w:rsidP="006F582A">
      <w:pPr>
        <w:tabs>
          <w:tab w:val="center" w:pos="1440"/>
          <w:tab w:val="center" w:pos="2970"/>
          <w:tab w:val="center" w:pos="5040"/>
        </w:tabs>
        <w:spacing w:before="360" w:after="0"/>
      </w:pPr>
      <w:r>
        <w:t>Did your estimates in Step 1 generally agree or not with the outputs of the strain calculator? Explain.</w:t>
      </w:r>
    </w:p>
    <w:p w14:paraId="0E347603" w14:textId="77777777" w:rsidR="006F582A" w:rsidRDefault="006F582A" w:rsidP="006F582A">
      <w:pPr>
        <w:tabs>
          <w:tab w:val="center" w:pos="1440"/>
          <w:tab w:val="center" w:pos="2970"/>
          <w:tab w:val="center" w:pos="5040"/>
        </w:tabs>
        <w:spacing w:before="120" w:after="0"/>
        <w:rPr>
          <w:rStyle w:val="CaptiontextChar"/>
        </w:rPr>
      </w:pPr>
    </w:p>
    <w:p w14:paraId="3DB5FADC" w14:textId="77777777" w:rsidR="00093B54" w:rsidRDefault="00093B54" w:rsidP="006F582A">
      <w:pPr>
        <w:tabs>
          <w:tab w:val="center" w:pos="1440"/>
          <w:tab w:val="center" w:pos="2970"/>
          <w:tab w:val="center" w:pos="5040"/>
        </w:tabs>
        <w:spacing w:before="120" w:after="0"/>
        <w:rPr>
          <w:rStyle w:val="CaptiontextChar"/>
        </w:rPr>
      </w:pPr>
    </w:p>
    <w:p w14:paraId="0F6914B5" w14:textId="521BEE5E" w:rsidR="00E85A9A" w:rsidRDefault="006F582A" w:rsidP="006F582A">
      <w:pPr>
        <w:tabs>
          <w:tab w:val="center" w:pos="1440"/>
          <w:tab w:val="center" w:pos="2970"/>
          <w:tab w:val="center" w:pos="5040"/>
        </w:tabs>
        <w:spacing w:before="360" w:after="0"/>
        <w:rPr>
          <w:rStyle w:val="CaptiontextChar"/>
        </w:rPr>
      </w:pPr>
      <w:r>
        <w:rPr>
          <w:noProof/>
        </w:rPr>
        <w:drawing>
          <wp:anchor distT="0" distB="0" distL="114300" distR="114300" simplePos="0" relativeHeight="251677696" behindDoc="0" locked="0" layoutInCell="1" allowOverlap="1" wp14:anchorId="42F87A1A" wp14:editId="3E17187F">
            <wp:simplePos x="0" y="0"/>
            <wp:positionH relativeFrom="column">
              <wp:posOffset>685800</wp:posOffset>
            </wp:positionH>
            <wp:positionV relativeFrom="paragraph">
              <wp:posOffset>1163320</wp:posOffset>
            </wp:positionV>
            <wp:extent cx="4518025" cy="3200400"/>
            <wp:effectExtent l="0" t="0" r="0" b="0"/>
            <wp:wrapTopAndBottom/>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4518025"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7D95">
        <w:t xml:space="preserve">The </w:t>
      </w:r>
      <w:r>
        <w:t>Pacific</w:t>
      </w:r>
      <w:r w:rsidRPr="00857D95">
        <w:t xml:space="preserve"> plate is moving toward the north</w:t>
      </w:r>
      <w:r>
        <w:t>west</w:t>
      </w:r>
      <w:r w:rsidRPr="00857D95">
        <w:t xml:space="preserve"> relative to North America at an azimuth of </w:t>
      </w:r>
      <w:r>
        <w:t>323</w:t>
      </w:r>
      <w:r w:rsidRPr="00857D95">
        <w:t xml:space="preserve"> degrees with a velocity of 0.</w:t>
      </w:r>
      <w:r>
        <w:t>49</w:t>
      </w:r>
      <w:r w:rsidRPr="00857D95">
        <w:t xml:space="preserve"> m/yr</w:t>
      </w:r>
      <w:r>
        <w:t xml:space="preserve"> (</w:t>
      </w:r>
      <w:hyperlink r:id="rId23" w:history="1">
        <w:r w:rsidRPr="009F1F0E">
          <w:rPr>
            <w:rStyle w:val="Hyperlink"/>
          </w:rPr>
          <w:t>UNAVCO Plate Calculator</w:t>
        </w:r>
      </w:hyperlink>
      <w:r>
        <w:t xml:space="preserve"> using GSRM v1.2 velocities and fixed North America for a point on the Pacific plate located at </w:t>
      </w:r>
      <w:r w:rsidRPr="00BE2C6F">
        <w:t>37.696318</w:t>
      </w:r>
      <w:r>
        <w:t xml:space="preserve"> degrees latitude and</w:t>
      </w:r>
      <w:r w:rsidRPr="009F1F0E">
        <w:t xml:space="preserve"> </w:t>
      </w:r>
      <w:r w:rsidRPr="00BE2C6F">
        <w:t>-</w:t>
      </w:r>
      <w:r>
        <w:t>1</w:t>
      </w:r>
      <w:r w:rsidRPr="00BE2C6F">
        <w:t>23.009224</w:t>
      </w:r>
      <w:r>
        <w:t xml:space="preserve"> degrees longitude).  Most of this motion is accommodated by slip along the San Andreas Fault.</w:t>
      </w:r>
    </w:p>
    <w:p w14:paraId="7BA83E27" w14:textId="19EC585F" w:rsidR="00E85A9A" w:rsidRDefault="00E85A9A" w:rsidP="00E85A9A">
      <w:pPr>
        <w:pStyle w:val="Captiontext"/>
        <w:rPr>
          <w:rStyle w:val="CaptiontextChar"/>
        </w:rPr>
      </w:pPr>
      <w:r>
        <w:rPr>
          <w:rStyle w:val="CaptiontextChar"/>
        </w:rPr>
        <w:t xml:space="preserve">Figure </w:t>
      </w:r>
      <w:r w:rsidR="00E4277A">
        <w:rPr>
          <w:rStyle w:val="CaptiontextChar"/>
        </w:rPr>
        <w:t>SA</w:t>
      </w:r>
      <w:r>
        <w:rPr>
          <w:rStyle w:val="CaptiontextChar"/>
        </w:rPr>
        <w:t>.</w:t>
      </w:r>
      <w:r w:rsidR="007E3CEA">
        <w:rPr>
          <w:rStyle w:val="CaptiontextChar"/>
        </w:rPr>
        <w:t>1</w:t>
      </w:r>
      <w:r>
        <w:rPr>
          <w:rStyle w:val="CaptiontextChar"/>
        </w:rPr>
        <w:t>.</w:t>
      </w:r>
      <w:r w:rsidRPr="006B3910">
        <w:rPr>
          <w:rStyle w:val="CaptiontextChar"/>
        </w:rPr>
        <w:t xml:space="preserve"> </w:t>
      </w:r>
      <w:r>
        <w:rPr>
          <w:rStyle w:val="CaptiontextChar"/>
        </w:rPr>
        <w:t xml:space="preserve">Tectonic setting for the </w:t>
      </w:r>
      <w:r w:rsidR="00E4277A">
        <w:rPr>
          <w:rStyle w:val="CaptiontextChar"/>
        </w:rPr>
        <w:t>San Andreas Fault</w:t>
      </w:r>
      <w:r w:rsidRPr="00225C09">
        <w:rPr>
          <w:rStyle w:val="CaptiontextChar"/>
        </w:rPr>
        <w:t>.</w:t>
      </w:r>
      <w:r>
        <w:rPr>
          <w:rStyle w:val="CaptiontextChar"/>
        </w:rPr>
        <w:t xml:space="preserve">  </w:t>
      </w:r>
      <w:r w:rsidR="00A815D5">
        <w:rPr>
          <w:rStyle w:val="CaptiontextChar"/>
        </w:rPr>
        <w:t xml:space="preserve">The San Andreas Fault (thin black line) forms the western boundary of the North American plate from the Gulf of California to the Mendocino triple junction </w:t>
      </w:r>
      <w:r w:rsidRPr="00225C09">
        <w:rPr>
          <w:rStyle w:val="CaptiontextChar"/>
        </w:rPr>
        <w:t>(</w:t>
      </w:r>
      <w:hyperlink r:id="rId24" w:history="1">
        <w:r w:rsidRPr="00225C09">
          <w:rPr>
            <w:rStyle w:val="Hyperlink"/>
          </w:rPr>
          <w:t>This Dynamic Planet (Simkin et al., 2006)</w:t>
        </w:r>
      </w:hyperlink>
      <w:r>
        <w:rPr>
          <w:rStyle w:val="CaptiontextChar"/>
        </w:rPr>
        <w:t>)</w:t>
      </w:r>
      <w:r w:rsidR="00A815D5">
        <w:rPr>
          <w:rStyle w:val="CaptiontextChar"/>
        </w:rPr>
        <w:t>.</w:t>
      </w:r>
    </w:p>
    <w:p w14:paraId="187C81B7" w14:textId="77777777" w:rsidR="00093B54" w:rsidRDefault="00093B54">
      <w:pPr>
        <w:spacing w:after="0"/>
      </w:pPr>
      <w:r>
        <w:br w:type="page"/>
      </w:r>
    </w:p>
    <w:p w14:paraId="57E3486B" w14:textId="0965911B" w:rsidR="00A815D5" w:rsidRDefault="00A815D5" w:rsidP="00A815D5">
      <w:pPr>
        <w:tabs>
          <w:tab w:val="center" w:pos="1440"/>
          <w:tab w:val="center" w:pos="2970"/>
          <w:tab w:val="center" w:pos="5040"/>
        </w:tabs>
        <w:spacing w:before="360" w:after="0"/>
      </w:pPr>
      <w:r>
        <w:t xml:space="preserve">How does the deformation you calculated from GPS velocities compare to the kinematics (motion) of the plate boundary? </w:t>
      </w:r>
    </w:p>
    <w:p w14:paraId="7B891933" w14:textId="77777777" w:rsidR="00093B54" w:rsidRDefault="00093B54" w:rsidP="00A815D5">
      <w:pPr>
        <w:tabs>
          <w:tab w:val="center" w:pos="1440"/>
          <w:tab w:val="center" w:pos="2970"/>
          <w:tab w:val="center" w:pos="5040"/>
        </w:tabs>
        <w:spacing w:before="360" w:after="0"/>
      </w:pPr>
    </w:p>
    <w:p w14:paraId="5598C3EB" w14:textId="77777777" w:rsidR="00093B54" w:rsidRDefault="00093B54" w:rsidP="00A815D5">
      <w:pPr>
        <w:tabs>
          <w:tab w:val="center" w:pos="1440"/>
          <w:tab w:val="center" w:pos="2970"/>
          <w:tab w:val="center" w:pos="5040"/>
        </w:tabs>
        <w:spacing w:before="360" w:after="0"/>
        <w:rPr>
          <w:rStyle w:val="CaptiontextChar"/>
        </w:rPr>
      </w:pPr>
    </w:p>
    <w:p w14:paraId="169595B7" w14:textId="77777777" w:rsidR="00E85A9A" w:rsidRPr="009D6FBD" w:rsidRDefault="00E85A9A" w:rsidP="00E85A9A">
      <w:pPr>
        <w:pStyle w:val="Captiontext"/>
        <w:rPr>
          <w:rStyle w:val="CaptiontextChar"/>
        </w:rPr>
      </w:pPr>
    </w:p>
    <w:p w14:paraId="039D489A" w14:textId="050977E1" w:rsidR="00E85A9A" w:rsidRDefault="0097499B" w:rsidP="00E85A9A">
      <w:pPr>
        <w:pStyle w:val="Heading2"/>
        <w:rPr>
          <w:i/>
        </w:rPr>
      </w:pPr>
      <w:r>
        <w:rPr>
          <w:noProof/>
        </w:rPr>
        <w:drawing>
          <wp:anchor distT="0" distB="0" distL="114300" distR="114300" simplePos="0" relativeHeight="251678720" behindDoc="0" locked="0" layoutInCell="1" allowOverlap="1" wp14:anchorId="256D4775" wp14:editId="1470C94C">
            <wp:simplePos x="0" y="0"/>
            <wp:positionH relativeFrom="column">
              <wp:posOffset>914400</wp:posOffset>
            </wp:positionH>
            <wp:positionV relativeFrom="paragraph">
              <wp:posOffset>0</wp:posOffset>
            </wp:positionV>
            <wp:extent cx="4205605" cy="2743200"/>
            <wp:effectExtent l="0" t="0" r="10795" b="0"/>
            <wp:wrapTopAndBottom/>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5">
                      <a:extLst>
                        <a:ext uri="{28A0092B-C50C-407E-A947-70E740481C1C}">
                          <a14:useLocalDpi xmlns:a14="http://schemas.microsoft.com/office/drawing/2010/main"/>
                        </a:ext>
                      </a:extLst>
                    </a:blip>
                    <a:stretch>
                      <a:fillRect/>
                    </a:stretch>
                  </pic:blipFill>
                  <pic:spPr>
                    <a:xfrm>
                      <a:off x="0" y="0"/>
                      <a:ext cx="4205605" cy="2743200"/>
                    </a:xfrm>
                    <a:prstGeom prst="rect">
                      <a:avLst/>
                    </a:prstGeom>
                  </pic:spPr>
                </pic:pic>
              </a:graphicData>
            </a:graphic>
            <wp14:sizeRelH relativeFrom="page">
              <wp14:pctWidth>0</wp14:pctWidth>
            </wp14:sizeRelH>
            <wp14:sizeRelV relativeFrom="page">
              <wp14:pctHeight>0</wp14:pctHeight>
            </wp14:sizeRelV>
          </wp:anchor>
        </w:drawing>
      </w:r>
    </w:p>
    <w:p w14:paraId="43F6FB7C" w14:textId="772636BA" w:rsidR="00E85A9A" w:rsidRDefault="00E85A9A" w:rsidP="00E85A9A">
      <w:pPr>
        <w:pStyle w:val="Captiontext"/>
        <w:rPr>
          <w:rStyle w:val="CaptiontextChar"/>
        </w:rPr>
      </w:pPr>
      <w:r>
        <w:rPr>
          <w:rStyle w:val="CaptiontextChar"/>
        </w:rPr>
        <w:t xml:space="preserve">Figure </w:t>
      </w:r>
      <w:r w:rsidR="004E2158">
        <w:rPr>
          <w:rStyle w:val="CaptiontextChar"/>
        </w:rPr>
        <w:t>SA</w:t>
      </w:r>
      <w:r>
        <w:rPr>
          <w:rStyle w:val="CaptiontextChar"/>
        </w:rPr>
        <w:t>.</w:t>
      </w:r>
      <w:r w:rsidR="007E3CEA">
        <w:rPr>
          <w:rStyle w:val="CaptiontextChar"/>
        </w:rPr>
        <w:t>2</w:t>
      </w:r>
      <w:r>
        <w:rPr>
          <w:rStyle w:val="CaptiontextChar"/>
        </w:rPr>
        <w:t xml:space="preserve">. Quaternary faults and folds in the vicinity of the </w:t>
      </w:r>
      <w:r w:rsidR="0097499B">
        <w:rPr>
          <w:rStyle w:val="CaptiontextChar"/>
        </w:rPr>
        <w:t xml:space="preserve">central San Andreas.  The active trace of the San Andreas </w:t>
      </w:r>
      <w:r w:rsidR="003F530A">
        <w:rPr>
          <w:rStyle w:val="CaptiontextChar"/>
        </w:rPr>
        <w:t>F</w:t>
      </w:r>
      <w:r w:rsidR="0097499B">
        <w:rPr>
          <w:rStyle w:val="CaptiontextChar"/>
        </w:rPr>
        <w:t>ault is shown in red</w:t>
      </w:r>
      <w:r>
        <w:rPr>
          <w:rStyle w:val="CaptiontextChar"/>
        </w:rPr>
        <w:t xml:space="preserve"> (</w:t>
      </w:r>
      <w:hyperlink r:id="rId26" w:history="1">
        <w:r w:rsidRPr="001C6A28">
          <w:rPr>
            <w:rStyle w:val="Hyperlink"/>
          </w:rPr>
          <w:t>US Geological Survey, 2006</w:t>
        </w:r>
      </w:hyperlink>
      <w:r>
        <w:rPr>
          <w:rStyle w:val="CaptiontextChar"/>
        </w:rPr>
        <w:t>)</w:t>
      </w:r>
      <w:r w:rsidR="0097499B">
        <w:rPr>
          <w:rStyle w:val="CaptiontextChar"/>
        </w:rPr>
        <w:t>.</w:t>
      </w:r>
    </w:p>
    <w:p w14:paraId="751A9F15" w14:textId="6D540082" w:rsidR="00E85A9A" w:rsidRDefault="0097499B" w:rsidP="00E85A9A">
      <w:pPr>
        <w:tabs>
          <w:tab w:val="center" w:pos="1440"/>
          <w:tab w:val="center" w:pos="2970"/>
          <w:tab w:val="center" w:pos="5040"/>
        </w:tabs>
        <w:spacing w:before="360" w:after="0"/>
      </w:pPr>
      <w:r>
        <w:t xml:space="preserve">The San Andreas </w:t>
      </w:r>
      <w:r w:rsidR="00441249">
        <w:t>Fault</w:t>
      </w:r>
      <w:r>
        <w:t xml:space="preserve"> in this area slipped 3-9 meters during the 1857 Ft. Tejon earthquake.</w:t>
      </w:r>
    </w:p>
    <w:p w14:paraId="1955DD12" w14:textId="3AF76680" w:rsidR="00E85A9A" w:rsidRDefault="00E85A9A" w:rsidP="00E85A9A">
      <w:pPr>
        <w:tabs>
          <w:tab w:val="center" w:pos="1440"/>
          <w:tab w:val="center" w:pos="2970"/>
          <w:tab w:val="center" w:pos="5040"/>
        </w:tabs>
        <w:spacing w:before="360" w:after="0"/>
      </w:pPr>
      <w:r>
        <w:t xml:space="preserve">Based on your strain calculations what sort of </w:t>
      </w:r>
      <w:r w:rsidR="00322ECF">
        <w:t>slip</w:t>
      </w:r>
      <w:r>
        <w:t xml:space="preserve"> do you expect </w:t>
      </w:r>
      <w:r w:rsidR="00441249">
        <w:t>occurred along</w:t>
      </w:r>
      <w:r w:rsidR="00322ECF">
        <w:t xml:space="preserve"> this segment of the San Andreas Fault</w:t>
      </w:r>
      <w:r>
        <w:t xml:space="preserve"> (reverse, normal, left-lateral, right lateral or some combination of these (i.e. oblique slip – specify a combination such as normal + right lateral))</w:t>
      </w:r>
      <w:r w:rsidR="00441249">
        <w:t xml:space="preserve"> during the earthquake</w:t>
      </w:r>
      <w:r>
        <w:t>?</w:t>
      </w:r>
    </w:p>
    <w:p w14:paraId="35B8FE9B" w14:textId="77777777" w:rsidR="008A0948" w:rsidRDefault="008A0948" w:rsidP="008A0948">
      <w:pPr>
        <w:spacing w:after="0"/>
      </w:pPr>
    </w:p>
    <w:p w14:paraId="150C4CBD" w14:textId="77777777" w:rsidR="008A0948" w:rsidRDefault="008A0948" w:rsidP="008A0948">
      <w:pPr>
        <w:spacing w:after="0"/>
      </w:pPr>
    </w:p>
    <w:p w14:paraId="13E8ACA1" w14:textId="77777777" w:rsidR="008A0948" w:rsidRDefault="008A0948" w:rsidP="008A0948">
      <w:pPr>
        <w:spacing w:after="0"/>
      </w:pPr>
    </w:p>
    <w:p w14:paraId="6E8DA5EF" w14:textId="77777777" w:rsidR="008A0948" w:rsidRDefault="008A0948" w:rsidP="008A0948">
      <w:pPr>
        <w:spacing w:after="0"/>
      </w:pPr>
    </w:p>
    <w:p w14:paraId="60335848" w14:textId="77777777" w:rsidR="008A0948" w:rsidRDefault="008A0948" w:rsidP="008A0948">
      <w:pPr>
        <w:spacing w:after="0"/>
      </w:pPr>
    </w:p>
    <w:p w14:paraId="2CCE9A0C" w14:textId="77777777" w:rsidR="008A0948" w:rsidRDefault="008A0948" w:rsidP="008A0948">
      <w:pPr>
        <w:spacing w:after="0"/>
      </w:pPr>
    </w:p>
    <w:p w14:paraId="1ACD90B4" w14:textId="77777777" w:rsidR="00093B54" w:rsidRDefault="00093B54">
      <w:pPr>
        <w:spacing w:after="0"/>
        <w:rPr>
          <w:rFonts w:ascii="Arial" w:eastAsiaTheme="majorEastAsia" w:hAnsi="Arial" w:cstheme="majorBidi"/>
          <w:bCs/>
          <w:sz w:val="22"/>
          <w:szCs w:val="26"/>
          <w:u w:val="single"/>
        </w:rPr>
      </w:pPr>
      <w:r>
        <w:br w:type="page"/>
      </w:r>
    </w:p>
    <w:p w14:paraId="0CF89AAD" w14:textId="60A0FB17" w:rsidR="008A0948" w:rsidRDefault="008A0948" w:rsidP="008A0948">
      <w:pPr>
        <w:pStyle w:val="Heading2"/>
      </w:pPr>
      <w:r>
        <w:t>Step 4.  Consider societal impacts of an earthquake</w:t>
      </w:r>
    </w:p>
    <w:p w14:paraId="385289EF" w14:textId="258CC293" w:rsidR="008A0948" w:rsidRDefault="008A0948" w:rsidP="008A0948">
      <w:pPr>
        <w:spacing w:after="0"/>
      </w:pPr>
      <w:r>
        <w:t xml:space="preserve">Now that you have calculated the ongoing strain in this region and considered the related tectonic setting, it is time to consider the societal impacts of a large earthquake resulting from this plate motion and strain. </w:t>
      </w:r>
      <w:r w:rsidR="00613C50">
        <w:t>Read (skim) the</w:t>
      </w:r>
      <w:r>
        <w:t xml:space="preserve"> </w:t>
      </w:r>
      <w:r w:rsidR="00F60208">
        <w:rPr>
          <w:i/>
        </w:rPr>
        <w:t xml:space="preserve">USGS San Andreas </w:t>
      </w:r>
      <w:r w:rsidR="00613C50">
        <w:rPr>
          <w:i/>
        </w:rPr>
        <w:t xml:space="preserve">Mag 7.8 </w:t>
      </w:r>
      <w:r w:rsidR="00F60208">
        <w:rPr>
          <w:i/>
        </w:rPr>
        <w:t>Earthquake</w:t>
      </w:r>
      <w:r w:rsidR="00613C50">
        <w:rPr>
          <w:i/>
        </w:rPr>
        <w:t xml:space="preserve"> ShakeOut</w:t>
      </w:r>
      <w:r w:rsidR="00F60208">
        <w:rPr>
          <w:i/>
        </w:rPr>
        <w:t xml:space="preserve"> Scenario</w:t>
      </w:r>
      <w:r w:rsidR="00613C50">
        <w:t>, pg 2-10, 94-95</w:t>
      </w:r>
      <w:r>
        <w:t xml:space="preserve"> for answers to the following questions:</w:t>
      </w:r>
    </w:p>
    <w:p w14:paraId="51825A4F" w14:textId="1A5CE7C1" w:rsidR="008A0948" w:rsidRDefault="008A0948" w:rsidP="008A0948">
      <w:pPr>
        <w:pStyle w:val="ListParagraph"/>
        <w:numPr>
          <w:ilvl w:val="0"/>
          <w:numId w:val="3"/>
        </w:numPr>
        <w:spacing w:after="0"/>
      </w:pPr>
      <w:r>
        <w:t>What is the expected eco</w:t>
      </w:r>
      <w:r w:rsidR="00613C50">
        <w:t>nomic loss from the earthquake?</w:t>
      </w:r>
      <w:r w:rsidR="00093B54">
        <w:br/>
      </w:r>
      <w:r w:rsidR="00093B54">
        <w:br/>
      </w:r>
    </w:p>
    <w:p w14:paraId="10CF634A" w14:textId="4C38736B" w:rsidR="008A0948" w:rsidRDefault="008A0948" w:rsidP="008A0948">
      <w:pPr>
        <w:pStyle w:val="ListParagraph"/>
        <w:numPr>
          <w:ilvl w:val="0"/>
          <w:numId w:val="3"/>
        </w:numPr>
        <w:spacing w:after="0"/>
      </w:pPr>
      <w:r>
        <w:t>What are the anticipated deaths from the earth</w:t>
      </w:r>
      <w:r w:rsidR="00613C50">
        <w:t>quake?</w:t>
      </w:r>
      <w:r w:rsidR="00093B54">
        <w:br/>
      </w:r>
      <w:r w:rsidR="00093B54">
        <w:br/>
      </w:r>
    </w:p>
    <w:p w14:paraId="7F20D882" w14:textId="52238CFA" w:rsidR="008A0948" w:rsidRDefault="008A0948" w:rsidP="008A0948">
      <w:pPr>
        <w:pStyle w:val="ListParagraph"/>
        <w:numPr>
          <w:ilvl w:val="0"/>
          <w:numId w:val="3"/>
        </w:numPr>
        <w:spacing w:after="0"/>
      </w:pPr>
      <w:r>
        <w:t>How are transportation systems likely to be effected?</w:t>
      </w:r>
      <w:r>
        <w:br/>
      </w:r>
      <w:r>
        <w:br/>
      </w:r>
      <w:r>
        <w:br/>
      </w:r>
      <w:r>
        <w:br/>
      </w:r>
      <w:r>
        <w:br/>
      </w:r>
      <w:r>
        <w:br/>
      </w:r>
    </w:p>
    <w:p w14:paraId="748C4518" w14:textId="73AE22DE" w:rsidR="008A0948" w:rsidRDefault="008A0948" w:rsidP="008A0948">
      <w:pPr>
        <w:pStyle w:val="ListParagraph"/>
        <w:numPr>
          <w:ilvl w:val="0"/>
          <w:numId w:val="3"/>
        </w:numPr>
        <w:spacing w:after="0"/>
      </w:pPr>
      <w:r>
        <w:t xml:space="preserve">What is a consequence of a </w:t>
      </w:r>
      <w:r w:rsidR="00613C50">
        <w:t>San Andreas</w:t>
      </w:r>
      <w:r>
        <w:t xml:space="preserve"> earthquake that you think may be relatively unique compared to earthquakes in the other regions your classmates are looking at?</w:t>
      </w:r>
      <w:r>
        <w:br/>
      </w:r>
      <w:r>
        <w:br/>
      </w:r>
      <w:r>
        <w:br/>
      </w:r>
      <w:r>
        <w:br/>
      </w:r>
      <w:r>
        <w:br/>
      </w:r>
      <w:r>
        <w:br/>
      </w:r>
    </w:p>
    <w:p w14:paraId="64DF1C50" w14:textId="77777777" w:rsidR="00257DBE" w:rsidRDefault="00257DBE" w:rsidP="00257DBE">
      <w:pPr>
        <w:pStyle w:val="ListParagraph"/>
        <w:numPr>
          <w:ilvl w:val="0"/>
          <w:numId w:val="3"/>
        </w:numPr>
        <w:spacing w:after="0"/>
      </w:pPr>
      <w:r>
        <w:t>Select one societal consequence that you have identified for this earthquake and propose a possible mitigation strategy and challenge for implementing it.</w:t>
      </w:r>
      <w:r>
        <w:br/>
      </w:r>
      <w:r>
        <w:br/>
      </w:r>
      <w:r>
        <w:br/>
      </w:r>
      <w:r>
        <w:br/>
      </w:r>
      <w:r>
        <w:br/>
      </w:r>
      <w:r>
        <w:br/>
      </w:r>
      <w:r>
        <w:br/>
      </w:r>
    </w:p>
    <w:p w14:paraId="592D2821" w14:textId="5E4E20CC" w:rsidR="00E85A9A" w:rsidRPr="008A0948" w:rsidRDefault="00257DBE" w:rsidP="00257DBE">
      <w:pPr>
        <w:pStyle w:val="ListParagraph"/>
        <w:numPr>
          <w:ilvl w:val="0"/>
          <w:numId w:val="3"/>
        </w:numPr>
        <w:spacing w:after="0"/>
      </w:pPr>
      <w:r>
        <w:t>How might infinitesimal strain analysis be used as a component of earthquake hazard assessment?</w:t>
      </w:r>
      <w:r>
        <w:br/>
      </w:r>
      <w:bookmarkStart w:id="0" w:name="_GoBack"/>
      <w:bookmarkEnd w:id="0"/>
      <w:r w:rsidR="008A0948">
        <w:br/>
      </w:r>
      <w:r w:rsidR="00E85A9A">
        <w:br w:type="page"/>
      </w:r>
    </w:p>
    <w:p w14:paraId="7BC00064" w14:textId="23A3ACE9" w:rsidR="00351EFE" w:rsidRPr="00714852" w:rsidRDefault="00351EFE" w:rsidP="00351EFE">
      <w:pPr>
        <w:pStyle w:val="Heading1"/>
      </w:pPr>
      <w:r>
        <w:t>Selected References</w:t>
      </w:r>
    </w:p>
    <w:p w14:paraId="06C6EFE5" w14:textId="77777777" w:rsidR="00371248" w:rsidRPr="00714852" w:rsidRDefault="00351EFE" w:rsidP="003F7429">
      <w:pPr>
        <w:pStyle w:val="Heading2"/>
        <w:rPr>
          <w:i/>
        </w:rPr>
      </w:pPr>
      <w:r w:rsidRPr="003F7429">
        <w:t>General</w:t>
      </w:r>
    </w:p>
    <w:p w14:paraId="75FA0110" w14:textId="4F92B2E2" w:rsidR="00A54D02" w:rsidRDefault="00A54D02" w:rsidP="00372CBD">
      <w:r w:rsidRPr="00A54D02">
        <w:t>Simkin, T., Tilling, R.I., Vogt, P.R., Kirby, S.H., Kimberly, P., and Stewart, D.B., 2006, This dynamic planet: World map of volcanoes, earthquakes, impact craters, and plate tectonics: U.S. Geological Survey Geologic Investigations Series Map I-2800, 1 two-s</w:t>
      </w:r>
      <w:r>
        <w:t xml:space="preserve">ided sheet, scale 1:30,000,000, </w:t>
      </w:r>
      <w:r w:rsidRPr="00351EFE">
        <w:t xml:space="preserve">accessed </w:t>
      </w:r>
      <w:r>
        <w:t>11/21/2012</w:t>
      </w:r>
      <w:r w:rsidRPr="00351EFE">
        <w:t xml:space="preserve">, from </w:t>
      </w:r>
      <w:r>
        <w:t>Smithsonian</w:t>
      </w:r>
      <w:r w:rsidRPr="00351EFE">
        <w:t xml:space="preserve"> web site: </w:t>
      </w:r>
      <w:r w:rsidRPr="00A54D02">
        <w:t>URL: http:/</w:t>
      </w:r>
      <w:r>
        <w:t>/mineralsciences.si.edu/tdpmap/</w:t>
      </w:r>
      <w:r w:rsidRPr="00A54D02">
        <w:t>.</w:t>
      </w:r>
    </w:p>
    <w:p w14:paraId="18EDEAA0" w14:textId="77777777" w:rsidR="00351EFE" w:rsidRDefault="00351EFE" w:rsidP="00372CBD">
      <w:r w:rsidRPr="00351EFE">
        <w:t xml:space="preserve">U.S. Geological Survey, 2006, Quaternary fault and fold database for the United States, accessed </w:t>
      </w:r>
      <w:r>
        <w:t>11/21/2012</w:t>
      </w:r>
      <w:r w:rsidRPr="00351EFE">
        <w:t>, from USGS web site: http//earthquakes.usgs.gov/regional/qfaults/</w:t>
      </w:r>
    </w:p>
    <w:p w14:paraId="3BF7C779" w14:textId="77777777" w:rsidR="00351EFE" w:rsidRPr="00714852" w:rsidRDefault="00351EFE" w:rsidP="003F7429">
      <w:pPr>
        <w:pStyle w:val="Heading2"/>
        <w:rPr>
          <w:i/>
        </w:rPr>
      </w:pPr>
      <w:r w:rsidRPr="003F7429">
        <w:t>Example</w:t>
      </w:r>
      <w:r>
        <w:t xml:space="preserve"> 1</w:t>
      </w:r>
    </w:p>
    <w:p w14:paraId="2BAC4D64" w14:textId="46B748C8" w:rsidR="00351EFE" w:rsidRDefault="00351EFE" w:rsidP="00351EFE">
      <w:r w:rsidRPr="00371248">
        <w:t>Chapman, James S.</w:t>
      </w:r>
      <w:r>
        <w:t xml:space="preserve"> and Melbourne, T., </w:t>
      </w:r>
      <w:r w:rsidRPr="00371248">
        <w:t>2009</w:t>
      </w:r>
      <w:r>
        <w:t xml:space="preserve">, </w:t>
      </w:r>
      <w:r w:rsidRPr="00371248">
        <w:t>Future Cascadia megathrust rupture delineated by episodic tremor and slip</w:t>
      </w:r>
      <w:r w:rsidR="00445496">
        <w:t>:</w:t>
      </w:r>
      <w:r>
        <w:t xml:space="preserve"> </w:t>
      </w:r>
      <w:r w:rsidRPr="00371248">
        <w:t xml:space="preserve">Geophysical </w:t>
      </w:r>
      <w:r>
        <w:t>R</w:t>
      </w:r>
      <w:r w:rsidRPr="00371248">
        <w:t xml:space="preserve">esearch </w:t>
      </w:r>
      <w:r>
        <w:t>L</w:t>
      </w:r>
      <w:r w:rsidRPr="00371248">
        <w:t>etters</w:t>
      </w:r>
      <w:r>
        <w:t>, v. 36, L22301.</w:t>
      </w:r>
    </w:p>
    <w:p w14:paraId="45ECBE19" w14:textId="5358828D" w:rsidR="00FD36DB" w:rsidRDefault="00FD36DB" w:rsidP="00FD36DB">
      <w:r>
        <w:t>Johnson, Samuel Y., Potter,</w:t>
      </w:r>
      <w:r w:rsidRPr="00FD36DB">
        <w:t xml:space="preserve"> </w:t>
      </w:r>
      <w:r>
        <w:t>Christopher J.,</w:t>
      </w:r>
      <w:r w:rsidRPr="00FD36DB">
        <w:t xml:space="preserve"> </w:t>
      </w:r>
      <w:r>
        <w:t>and Armentrout, John M., 1994, Origin and evolution of the Seattle fault and Seattle basin, Washington</w:t>
      </w:r>
      <w:r w:rsidR="00445496">
        <w:t>:</w:t>
      </w:r>
      <w:r>
        <w:t xml:space="preserve"> Geology, v. 22, p. 71-74.</w:t>
      </w:r>
    </w:p>
    <w:p w14:paraId="677C1757" w14:textId="521367E9" w:rsidR="00ED3145" w:rsidRPr="00ED3145" w:rsidRDefault="00ED3145" w:rsidP="00ED3145">
      <w:pPr>
        <w:rPr>
          <w:bCs/>
        </w:rPr>
      </w:pPr>
      <w:r w:rsidRPr="00ED3145">
        <w:rPr>
          <w:bCs/>
        </w:rPr>
        <w:t>Lidke, D.J., compiler, 2004, Fault number 550, Calawah fault, in Quaternary fault and fold database of the United States: U.S. Geological Survey website, http://earthquakes.usgs.gov/regional/qfaults, accessed 11/21/2012.</w:t>
      </w:r>
    </w:p>
    <w:p w14:paraId="7A574330" w14:textId="0DCFED28" w:rsidR="00C82E24" w:rsidRPr="00714852" w:rsidRDefault="00C82E24" w:rsidP="00C82E24">
      <w:pPr>
        <w:pStyle w:val="Heading2"/>
        <w:rPr>
          <w:i/>
        </w:rPr>
      </w:pPr>
      <w:r>
        <w:t>Example 2</w:t>
      </w:r>
    </w:p>
    <w:p w14:paraId="2C3CA65B" w14:textId="77777777" w:rsidR="00C82E24" w:rsidRDefault="00C82E24" w:rsidP="00C82E24">
      <w:pPr>
        <w:rPr>
          <w:bCs/>
        </w:rPr>
      </w:pPr>
      <w:r w:rsidRPr="00C82E24">
        <w:rPr>
          <w:bCs/>
        </w:rPr>
        <w:t>Black, B.D., DuRoss, C.B., Hylland, M.D., McDonald, G.N., and Hecker, S., compilers, 2004, Fault number 2351f, Wasatch fault zone, Salt Lake City section, in Quaternary fault and fold database of the United States: U.S. Geological Survey website, http://earthquakes.usgs.gov/hazards/qfaults, accessed 01/02/2013 09:10 AM.</w:t>
      </w:r>
    </w:p>
    <w:p w14:paraId="336F70E5" w14:textId="0CEBB724" w:rsidR="00CE15C1" w:rsidRDefault="00CE15C1" w:rsidP="00997695">
      <w:r>
        <w:t xml:space="preserve">Chang, W.L. and Smith, R.B., 2002, </w:t>
      </w:r>
      <w:r w:rsidRPr="00CE15C1">
        <w:t>Integrated seismic-hazard analysis of the Wasatch Front, Utah</w:t>
      </w:r>
      <w:r>
        <w:t>: Bulletin o</w:t>
      </w:r>
      <w:r w:rsidRPr="00CE15C1">
        <w:t xml:space="preserve">f </w:t>
      </w:r>
      <w:r>
        <w:t>t</w:t>
      </w:r>
      <w:r w:rsidRPr="00CE15C1">
        <w:t xml:space="preserve">he Seismological Society </w:t>
      </w:r>
      <w:r>
        <w:t>o</w:t>
      </w:r>
      <w:r w:rsidRPr="00CE15C1">
        <w:t>f America</w:t>
      </w:r>
      <w:r>
        <w:t xml:space="preserve">, v. 92, p. </w:t>
      </w:r>
      <w:r w:rsidRPr="00CE15C1">
        <w:t>1904-1922</w:t>
      </w:r>
      <w:r>
        <w:t>.</w:t>
      </w:r>
    </w:p>
    <w:p w14:paraId="20498843" w14:textId="32DEC547" w:rsidR="00E31F0E" w:rsidRDefault="00E31F0E" w:rsidP="00E31F0E">
      <w:r w:rsidRPr="00E31F0E">
        <w:t>El</w:t>
      </w:r>
      <w:r>
        <w:t>ó</w:t>
      </w:r>
      <w:r w:rsidRPr="00E31F0E">
        <w:t>segui,</w:t>
      </w:r>
      <w:r>
        <w:t xml:space="preserve"> P., </w:t>
      </w:r>
      <w:r w:rsidRPr="00E31F0E">
        <w:t>Davis,</w:t>
      </w:r>
      <w:r>
        <w:t xml:space="preserve"> J.L., </w:t>
      </w:r>
      <w:r w:rsidRPr="00E31F0E">
        <w:t xml:space="preserve">Mitrovica, </w:t>
      </w:r>
      <w:r>
        <w:t>J. X.,</w:t>
      </w:r>
      <w:r w:rsidRPr="00E31F0E">
        <w:t xml:space="preserve"> Bennett, </w:t>
      </w:r>
      <w:r>
        <w:t>R. A.,</w:t>
      </w:r>
      <w:r w:rsidRPr="00E31F0E">
        <w:t xml:space="preserve"> and Wernicke</w:t>
      </w:r>
      <w:r>
        <w:t xml:space="preserve">, </w:t>
      </w:r>
      <w:r w:rsidRPr="00E31F0E">
        <w:t>B. P.</w:t>
      </w:r>
      <w:r>
        <w:t xml:space="preserve">, 2003, </w:t>
      </w:r>
      <w:r w:rsidRPr="00E31F0E">
        <w:t>Crustal loading near Great Salt Lake, Utah</w:t>
      </w:r>
      <w:r>
        <w:t xml:space="preserve">: </w:t>
      </w:r>
      <w:r w:rsidRPr="00E31F0E">
        <w:t xml:space="preserve">Geophysical Research Letters, </w:t>
      </w:r>
      <w:r>
        <w:t xml:space="preserve">v. 30, 1111 </w:t>
      </w:r>
      <w:r w:rsidR="00DA4857">
        <w:t>doi:10.1029/2002GL016579.</w:t>
      </w:r>
    </w:p>
    <w:p w14:paraId="09B4D6EB" w14:textId="77777777" w:rsidR="00997695" w:rsidRDefault="00997695" w:rsidP="00997695">
      <w:r>
        <w:t>Hammond, W.C. and Thatcher, W., 2004, Contemporary tectonic deformation of the Basin and Range province, western United States: 10 years of observation with the global positioning system: Journal of Geophysical Research, v. 109, B08403, doi:10.1029/2003JB002746.</w:t>
      </w:r>
    </w:p>
    <w:p w14:paraId="00B98220" w14:textId="2BB3A12A" w:rsidR="00C82E24" w:rsidRDefault="00C82E24" w:rsidP="00C82E24">
      <w:r>
        <w:t>Parsons, T. and Thatcher, W., 2011, Diffuse Pacific-North American plate boundary: 1000 km of dextral shear inferred from modeling geodetic data</w:t>
      </w:r>
      <w:r w:rsidR="00445496">
        <w:t>:</w:t>
      </w:r>
      <w:r>
        <w:t xml:space="preserve"> </w:t>
      </w:r>
      <w:r w:rsidR="00445496">
        <w:t>Geology</w:t>
      </w:r>
      <w:r>
        <w:t>, V. 39, p. 943-946.</w:t>
      </w:r>
    </w:p>
    <w:p w14:paraId="61374094" w14:textId="0D1222BC" w:rsidR="006F0CB8" w:rsidRPr="00714852" w:rsidRDefault="006F0CB8" w:rsidP="006F0CB8">
      <w:pPr>
        <w:pStyle w:val="Heading2"/>
        <w:rPr>
          <w:i/>
        </w:rPr>
      </w:pPr>
      <w:r>
        <w:t>Example 3</w:t>
      </w:r>
    </w:p>
    <w:p w14:paraId="4A7855B4" w14:textId="77777777" w:rsidR="007964BE" w:rsidRDefault="006F0CB8" w:rsidP="00372CBD">
      <w:pPr>
        <w:rPr>
          <w:bCs/>
        </w:rPr>
      </w:pPr>
      <w:r w:rsidRPr="006F0CB8">
        <w:rPr>
          <w:bCs/>
        </w:rPr>
        <w:t>Bryant, W.A., and Lundberg, M.Matthew, compilers, 2002, Fault number 1g, San Andreas fault zone, Cholame-Carrizo section, in Quaternary fault and fold database of the United States: U.S. Geological Survey website, http://earthquakes.usgs.gov/hazards/qfaults, accessed 01/02/2013 10:52 AM.</w:t>
      </w:r>
    </w:p>
    <w:p w14:paraId="6B6E5BB9" w14:textId="6F4D09C7" w:rsidR="00C82E24" w:rsidRPr="00253AED" w:rsidRDefault="0094567F" w:rsidP="00372CBD">
      <w:r>
        <w:t xml:space="preserve">Sieh, K.E. and Jahns, R.H., 1984, </w:t>
      </w:r>
      <w:r w:rsidRPr="0094567F">
        <w:t>Holocene</w:t>
      </w:r>
      <w:r>
        <w:t xml:space="preserve"> activity of the San Andreas F</w:t>
      </w:r>
      <w:r w:rsidRPr="0094567F">
        <w:t>ault at Wallace</w:t>
      </w:r>
      <w:r>
        <w:t xml:space="preserve"> C</w:t>
      </w:r>
      <w:r w:rsidRPr="0094567F">
        <w:t>reek, California</w:t>
      </w:r>
      <w:r>
        <w:t xml:space="preserve">: Geological Society of America Bulletin, V. 95, p. </w:t>
      </w:r>
      <w:r w:rsidRPr="0094567F">
        <w:rPr>
          <w:iCs/>
        </w:rPr>
        <w:t>883-896</w:t>
      </w:r>
      <w:r>
        <w:rPr>
          <w:iCs/>
        </w:rPr>
        <w:t>.</w:t>
      </w:r>
    </w:p>
    <w:sectPr w:rsidR="00C82E24" w:rsidRPr="00253AED" w:rsidSect="00107C0D">
      <w:headerReference w:type="default" r:id="rId27"/>
      <w:footerReference w:type="default" r:id="rId28"/>
      <w:headerReference w:type="first" r:id="rId29"/>
      <w:footerReference w:type="first" r:id="rId30"/>
      <w:pgSz w:w="12240" w:h="15840"/>
      <w:pgMar w:top="1440" w:right="1440" w:bottom="1440" w:left="1440" w:header="720" w:footer="864" w:gutter="0"/>
      <w:pgNumType w:start="1"/>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C2823B" w14:textId="77777777" w:rsidR="0061793B" w:rsidRDefault="0061793B" w:rsidP="008D0B9B">
      <w:r>
        <w:separator/>
      </w:r>
    </w:p>
  </w:endnote>
  <w:endnote w:type="continuationSeparator" w:id="0">
    <w:p w14:paraId="4F06A815" w14:textId="77777777" w:rsidR="0061793B" w:rsidRDefault="0061793B" w:rsidP="008D0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B75813" w14:textId="2D5510C8" w:rsidR="0061793B" w:rsidRDefault="0061793B" w:rsidP="00107C0D">
    <w:pPr>
      <w:pStyle w:val="footertext"/>
      <w:rPr>
        <w:noProof/>
      </w:rPr>
    </w:pPr>
    <w:r w:rsidRPr="0042079E">
      <w:t xml:space="preserve">Questions or comments please contact </w:t>
    </w:r>
    <w:r w:rsidRPr="00A8709E">
      <w:rPr>
        <w:u w:val="single"/>
      </w:rPr>
      <w:t>education AT unavco.org</w:t>
    </w:r>
    <w:r>
      <w:t xml:space="preserve"> or </w:t>
    </w:r>
    <w:r w:rsidRPr="00107C0D">
      <w:rPr>
        <w:u w:val="single"/>
      </w:rPr>
      <w:t>presor AT wesleyan.edu</w:t>
    </w:r>
    <w:r w:rsidRPr="00A1626C">
      <w:tab/>
      <w:t>Page</w:t>
    </w:r>
    <w:r>
      <w:t xml:space="preserve"> </w:t>
    </w:r>
    <w:r w:rsidRPr="00070ABA">
      <w:fldChar w:fldCharType="begin"/>
    </w:r>
    <w:r w:rsidRPr="00070ABA">
      <w:instrText xml:space="preserve"> PAGE   \* MERGEFORMAT </w:instrText>
    </w:r>
    <w:r w:rsidRPr="00070ABA">
      <w:fldChar w:fldCharType="separate"/>
    </w:r>
    <w:r w:rsidR="00257DBE">
      <w:rPr>
        <w:noProof/>
      </w:rPr>
      <w:t>2</w:t>
    </w:r>
    <w:r w:rsidRPr="00070ABA">
      <w:rPr>
        <w:noProof/>
      </w:rPr>
      <w:fldChar w:fldCharType="end"/>
    </w:r>
  </w:p>
  <w:p w14:paraId="7998829E" w14:textId="615C73F2" w:rsidR="0061793B" w:rsidRPr="00A1626C" w:rsidRDefault="0061793B" w:rsidP="008A0948">
    <w:pPr>
      <w:pStyle w:val="footertext"/>
      <w:spacing w:before="40" w:line="220" w:lineRule="exact"/>
    </w:pPr>
    <w:r>
      <w:rPr>
        <w:noProof/>
      </w:rPr>
      <w:t xml:space="preserve">Version </w:t>
    </w:r>
    <w:r>
      <w:t>Sept 20, 2015</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1A8AC3" w14:textId="3577F02B" w:rsidR="0061793B" w:rsidRDefault="0061793B" w:rsidP="00107C0D">
    <w:pPr>
      <w:pStyle w:val="footertext"/>
      <w:rPr>
        <w:noProof/>
      </w:rPr>
    </w:pPr>
    <w:r w:rsidRPr="00A1626C">
      <w:t>Quest</w:t>
    </w:r>
    <w:r>
      <w:t xml:space="preserve">ions or comments please contact </w:t>
    </w:r>
    <w:r w:rsidRPr="00A8709E">
      <w:rPr>
        <w:u w:val="single"/>
      </w:rPr>
      <w:t>education AT unavco.org</w:t>
    </w:r>
    <w:r>
      <w:t xml:space="preserve"> or </w:t>
    </w:r>
    <w:r w:rsidRPr="00107C0D">
      <w:rPr>
        <w:u w:val="single"/>
      </w:rPr>
      <w:t>presor AT wesleyan.edu</w:t>
    </w:r>
    <w:r>
      <w:tab/>
      <w:t xml:space="preserve">Page </w:t>
    </w:r>
    <w:r w:rsidRPr="00070ABA">
      <w:fldChar w:fldCharType="begin"/>
    </w:r>
    <w:r w:rsidRPr="00070ABA">
      <w:instrText xml:space="preserve"> PAGE   \* MERGEFORMAT </w:instrText>
    </w:r>
    <w:r w:rsidRPr="00070ABA">
      <w:fldChar w:fldCharType="separate"/>
    </w:r>
    <w:r w:rsidR="00257DBE">
      <w:rPr>
        <w:noProof/>
      </w:rPr>
      <w:t>1</w:t>
    </w:r>
    <w:r w:rsidRPr="00070ABA">
      <w:rPr>
        <w:noProof/>
      </w:rPr>
      <w:fldChar w:fldCharType="end"/>
    </w:r>
  </w:p>
  <w:p w14:paraId="426727A0" w14:textId="0B05F444" w:rsidR="0061793B" w:rsidRPr="006B3910" w:rsidRDefault="0061793B" w:rsidP="008A0948">
    <w:pPr>
      <w:pStyle w:val="footertext"/>
      <w:spacing w:before="40" w:line="220" w:lineRule="exact"/>
    </w:pPr>
    <w:r>
      <w:t>Version Sept 20, 2015</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EE1AD1" w14:textId="77777777" w:rsidR="0061793B" w:rsidRDefault="0061793B" w:rsidP="008D0B9B">
      <w:r>
        <w:separator/>
      </w:r>
    </w:p>
  </w:footnote>
  <w:footnote w:type="continuationSeparator" w:id="0">
    <w:p w14:paraId="45F302EE" w14:textId="77777777" w:rsidR="0061793B" w:rsidRDefault="0061793B" w:rsidP="008D0B9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A6EE99" w14:textId="7BEAC741" w:rsidR="0061793B" w:rsidRPr="009D6FBD" w:rsidRDefault="0061793B" w:rsidP="00070ABA">
    <w:pPr>
      <w:pStyle w:val="Header"/>
      <w:pBdr>
        <w:bottom w:val="single" w:sz="4" w:space="1" w:color="auto"/>
      </w:pBdr>
      <w:spacing w:after="0"/>
      <w:rPr>
        <w:b/>
        <w:i/>
        <w:color w:val="7F7F7F" w:themeColor="text1" w:themeTint="80"/>
        <w:sz w:val="20"/>
        <w:szCs w:val="20"/>
      </w:rPr>
    </w:pPr>
    <w:r w:rsidRPr="00070ABA">
      <w:rPr>
        <w:noProof/>
      </w:rPr>
      <w:drawing>
        <wp:anchor distT="0" distB="0" distL="114300" distR="114300" simplePos="0" relativeHeight="251662336" behindDoc="0" locked="0" layoutInCell="1" allowOverlap="1" wp14:anchorId="72D66115" wp14:editId="2557465C">
          <wp:simplePos x="0" y="0"/>
          <wp:positionH relativeFrom="column">
            <wp:posOffset>5095875</wp:posOffset>
          </wp:positionH>
          <wp:positionV relativeFrom="paragraph">
            <wp:posOffset>-76200</wp:posOffset>
          </wp:positionV>
          <wp:extent cx="914400" cy="228600"/>
          <wp:effectExtent l="0" t="0" r="0" b="0"/>
          <wp:wrapNone/>
          <wp:docPr id="9" name="Picture 9" descr="C:\Users\beth\Documents\BethFiles\UNAVCO\Logos\unavco-logo-red-black-shad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th\Documents\BethFiles\UNAVCO\Logos\unavco-logo-red-black-shadow.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6FBD">
      <w:t xml:space="preserve"> </w:t>
    </w:r>
    <w:r w:rsidRPr="009D6FBD">
      <w:rPr>
        <w:b/>
        <w:i/>
        <w:color w:val="7F7F7F" w:themeColor="text1" w:themeTint="80"/>
        <w:sz w:val="20"/>
        <w:szCs w:val="20"/>
      </w:rPr>
      <w:t>GPS strain analysis examples</w:t>
    </w:r>
    <w:r>
      <w:rPr>
        <w:b/>
        <w:i/>
        <w:color w:val="7F7F7F" w:themeColor="text1" w:themeTint="80"/>
        <w:sz w:val="20"/>
        <w:szCs w:val="20"/>
      </w:rPr>
      <w:t xml:space="preserve"> – student exercise</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2536F2" w14:textId="0BB98CDA" w:rsidR="0061793B" w:rsidRDefault="0061793B">
    <w:pPr>
      <w:pStyle w:val="Header"/>
    </w:pPr>
    <w:r>
      <w:rPr>
        <w:noProof/>
      </w:rPr>
      <w:drawing>
        <wp:anchor distT="0" distB="0" distL="114300" distR="114300" simplePos="0" relativeHeight="251664384" behindDoc="1" locked="0" layoutInCell="1" allowOverlap="1" wp14:anchorId="685D3DBE" wp14:editId="5C16905B">
          <wp:simplePos x="0" y="0"/>
          <wp:positionH relativeFrom="column">
            <wp:posOffset>4171950</wp:posOffset>
          </wp:positionH>
          <wp:positionV relativeFrom="paragraph">
            <wp:posOffset>-66675</wp:posOffset>
          </wp:positionV>
          <wp:extent cx="1714500" cy="428625"/>
          <wp:effectExtent l="0" t="0" r="0" b="9525"/>
          <wp:wrapTight wrapText="bothSides">
            <wp:wrapPolygon edited="0">
              <wp:start x="720" y="0"/>
              <wp:lineTo x="720" y="16320"/>
              <wp:lineTo x="1440" y="17280"/>
              <wp:lineTo x="18240" y="21120"/>
              <wp:lineTo x="19920" y="21120"/>
              <wp:lineTo x="20880" y="16320"/>
              <wp:lineTo x="20160" y="11520"/>
              <wp:lineTo x="17760" y="0"/>
              <wp:lineTo x="72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avco-logo-red-black-shadow.png"/>
                  <pic:cNvPicPr/>
                </pic:nvPicPr>
                <pic:blipFill>
                  <a:blip r:embed="rId1">
                    <a:extLst>
                      <a:ext uri="{28A0092B-C50C-407E-A947-70E740481C1C}">
                        <a14:useLocalDpi xmlns:a14="http://schemas.microsoft.com/office/drawing/2010/main" val="0"/>
                      </a:ext>
                    </a:extLst>
                  </a:blip>
                  <a:stretch>
                    <a:fillRect/>
                  </a:stretch>
                </pic:blipFill>
                <pic:spPr>
                  <a:xfrm>
                    <a:off x="0" y="0"/>
                    <a:ext cx="1714500" cy="4286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4484A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1423C8C"/>
    <w:multiLevelType w:val="hybridMultilevel"/>
    <w:tmpl w:val="FFE6C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DCC4113"/>
    <w:multiLevelType w:val="hybridMultilevel"/>
    <w:tmpl w:val="53E6F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51D6"/>
    <w:rsid w:val="000007AC"/>
    <w:rsid w:val="000065ED"/>
    <w:rsid w:val="00014336"/>
    <w:rsid w:val="00027B77"/>
    <w:rsid w:val="00032827"/>
    <w:rsid w:val="000412D8"/>
    <w:rsid w:val="00065F77"/>
    <w:rsid w:val="00070ABA"/>
    <w:rsid w:val="00093B54"/>
    <w:rsid w:val="000A04A0"/>
    <w:rsid w:val="000E51B0"/>
    <w:rsid w:val="000F089B"/>
    <w:rsid w:val="000F4367"/>
    <w:rsid w:val="000F47C8"/>
    <w:rsid w:val="000F5906"/>
    <w:rsid w:val="001044F3"/>
    <w:rsid w:val="001051ED"/>
    <w:rsid w:val="00105B8D"/>
    <w:rsid w:val="00107C0D"/>
    <w:rsid w:val="00113AF1"/>
    <w:rsid w:val="00141D1A"/>
    <w:rsid w:val="00150AFF"/>
    <w:rsid w:val="0015703B"/>
    <w:rsid w:val="00160D9D"/>
    <w:rsid w:val="001676AC"/>
    <w:rsid w:val="00170EF4"/>
    <w:rsid w:val="001748DB"/>
    <w:rsid w:val="0019016F"/>
    <w:rsid w:val="001906C9"/>
    <w:rsid w:val="0019721E"/>
    <w:rsid w:val="001A146B"/>
    <w:rsid w:val="001C6A28"/>
    <w:rsid w:val="001E64E9"/>
    <w:rsid w:val="00222B89"/>
    <w:rsid w:val="00225C09"/>
    <w:rsid w:val="0023232A"/>
    <w:rsid w:val="0024069B"/>
    <w:rsid w:val="00241FD8"/>
    <w:rsid w:val="00250333"/>
    <w:rsid w:val="00253AED"/>
    <w:rsid w:val="00257DBE"/>
    <w:rsid w:val="00266649"/>
    <w:rsid w:val="002734AF"/>
    <w:rsid w:val="002B1E80"/>
    <w:rsid w:val="002D7FD0"/>
    <w:rsid w:val="00322ECF"/>
    <w:rsid w:val="00340BD6"/>
    <w:rsid w:val="003439E4"/>
    <w:rsid w:val="00351D40"/>
    <w:rsid w:val="00351EFE"/>
    <w:rsid w:val="003620E9"/>
    <w:rsid w:val="00371248"/>
    <w:rsid w:val="00372CBD"/>
    <w:rsid w:val="00384CD0"/>
    <w:rsid w:val="0038676B"/>
    <w:rsid w:val="003C241F"/>
    <w:rsid w:val="003E1136"/>
    <w:rsid w:val="003E6418"/>
    <w:rsid w:val="003F1067"/>
    <w:rsid w:val="003F3A76"/>
    <w:rsid w:val="003F530A"/>
    <w:rsid w:val="003F6B46"/>
    <w:rsid w:val="003F7429"/>
    <w:rsid w:val="004049DD"/>
    <w:rsid w:val="0041400D"/>
    <w:rsid w:val="0042079E"/>
    <w:rsid w:val="00434ACF"/>
    <w:rsid w:val="00441249"/>
    <w:rsid w:val="00445496"/>
    <w:rsid w:val="004720F0"/>
    <w:rsid w:val="00482EA3"/>
    <w:rsid w:val="00487C72"/>
    <w:rsid w:val="004911E5"/>
    <w:rsid w:val="004A1346"/>
    <w:rsid w:val="004A6736"/>
    <w:rsid w:val="004D01F3"/>
    <w:rsid w:val="004E2158"/>
    <w:rsid w:val="004E2ED5"/>
    <w:rsid w:val="004E6A7D"/>
    <w:rsid w:val="00501AB5"/>
    <w:rsid w:val="005114C1"/>
    <w:rsid w:val="00531A00"/>
    <w:rsid w:val="0054669F"/>
    <w:rsid w:val="00556BAE"/>
    <w:rsid w:val="005575C5"/>
    <w:rsid w:val="00584DFA"/>
    <w:rsid w:val="005870CC"/>
    <w:rsid w:val="005A7A49"/>
    <w:rsid w:val="005B28D7"/>
    <w:rsid w:val="005B3081"/>
    <w:rsid w:val="005C37EF"/>
    <w:rsid w:val="005D7F3B"/>
    <w:rsid w:val="005E5FA8"/>
    <w:rsid w:val="005F0E50"/>
    <w:rsid w:val="005F14E4"/>
    <w:rsid w:val="00613C50"/>
    <w:rsid w:val="0061793B"/>
    <w:rsid w:val="00630474"/>
    <w:rsid w:val="0064707E"/>
    <w:rsid w:val="0065331A"/>
    <w:rsid w:val="00662846"/>
    <w:rsid w:val="006632E3"/>
    <w:rsid w:val="006A7329"/>
    <w:rsid w:val="006B3910"/>
    <w:rsid w:val="006D1436"/>
    <w:rsid w:val="006D28B2"/>
    <w:rsid w:val="006D4861"/>
    <w:rsid w:val="006D661E"/>
    <w:rsid w:val="006F0CB8"/>
    <w:rsid w:val="006F479F"/>
    <w:rsid w:val="006F582A"/>
    <w:rsid w:val="006F5B55"/>
    <w:rsid w:val="00714852"/>
    <w:rsid w:val="00720DC6"/>
    <w:rsid w:val="00732314"/>
    <w:rsid w:val="007325A1"/>
    <w:rsid w:val="00753EC8"/>
    <w:rsid w:val="007627ED"/>
    <w:rsid w:val="007705CA"/>
    <w:rsid w:val="00794968"/>
    <w:rsid w:val="007964BE"/>
    <w:rsid w:val="007A5481"/>
    <w:rsid w:val="007A73AF"/>
    <w:rsid w:val="007D2785"/>
    <w:rsid w:val="007D6EF1"/>
    <w:rsid w:val="007E3CEA"/>
    <w:rsid w:val="0080428E"/>
    <w:rsid w:val="0080521C"/>
    <w:rsid w:val="00805EFB"/>
    <w:rsid w:val="00822DF7"/>
    <w:rsid w:val="00832E40"/>
    <w:rsid w:val="0084315F"/>
    <w:rsid w:val="0084336A"/>
    <w:rsid w:val="00857D95"/>
    <w:rsid w:val="0086334F"/>
    <w:rsid w:val="00887716"/>
    <w:rsid w:val="008945A5"/>
    <w:rsid w:val="008A0948"/>
    <w:rsid w:val="008D0B9B"/>
    <w:rsid w:val="008D4850"/>
    <w:rsid w:val="008F7011"/>
    <w:rsid w:val="0090437A"/>
    <w:rsid w:val="00914769"/>
    <w:rsid w:val="0091559F"/>
    <w:rsid w:val="00915902"/>
    <w:rsid w:val="0094567F"/>
    <w:rsid w:val="00945D1A"/>
    <w:rsid w:val="0095429A"/>
    <w:rsid w:val="0097499B"/>
    <w:rsid w:val="00997695"/>
    <w:rsid w:val="009A6198"/>
    <w:rsid w:val="009C0FCD"/>
    <w:rsid w:val="009D6FBD"/>
    <w:rsid w:val="009E38CE"/>
    <w:rsid w:val="009E437A"/>
    <w:rsid w:val="009F14B9"/>
    <w:rsid w:val="009F1F0E"/>
    <w:rsid w:val="009F48CA"/>
    <w:rsid w:val="00A0254B"/>
    <w:rsid w:val="00A1122F"/>
    <w:rsid w:val="00A13144"/>
    <w:rsid w:val="00A1626C"/>
    <w:rsid w:val="00A25E6D"/>
    <w:rsid w:val="00A43310"/>
    <w:rsid w:val="00A45D7F"/>
    <w:rsid w:val="00A54D02"/>
    <w:rsid w:val="00A64993"/>
    <w:rsid w:val="00A66B8D"/>
    <w:rsid w:val="00A815D5"/>
    <w:rsid w:val="00A81FAB"/>
    <w:rsid w:val="00A847B5"/>
    <w:rsid w:val="00A8709E"/>
    <w:rsid w:val="00AA46F5"/>
    <w:rsid w:val="00AC1CCA"/>
    <w:rsid w:val="00AC2E78"/>
    <w:rsid w:val="00AD5AE6"/>
    <w:rsid w:val="00AE0B81"/>
    <w:rsid w:val="00AF1728"/>
    <w:rsid w:val="00B11EF8"/>
    <w:rsid w:val="00B132E8"/>
    <w:rsid w:val="00B20A2C"/>
    <w:rsid w:val="00B417FC"/>
    <w:rsid w:val="00B5468C"/>
    <w:rsid w:val="00B84C8B"/>
    <w:rsid w:val="00BB4AB4"/>
    <w:rsid w:val="00BE2C6F"/>
    <w:rsid w:val="00BF7B1D"/>
    <w:rsid w:val="00C00F8C"/>
    <w:rsid w:val="00C1198A"/>
    <w:rsid w:val="00C441A4"/>
    <w:rsid w:val="00C76B27"/>
    <w:rsid w:val="00C82E24"/>
    <w:rsid w:val="00C91BBC"/>
    <w:rsid w:val="00C9384C"/>
    <w:rsid w:val="00CA5C8A"/>
    <w:rsid w:val="00CB4C2A"/>
    <w:rsid w:val="00CC54FF"/>
    <w:rsid w:val="00CD2E4F"/>
    <w:rsid w:val="00CE15C1"/>
    <w:rsid w:val="00CE3024"/>
    <w:rsid w:val="00CF3C06"/>
    <w:rsid w:val="00CF6C62"/>
    <w:rsid w:val="00D01A1A"/>
    <w:rsid w:val="00D06BFF"/>
    <w:rsid w:val="00D1651D"/>
    <w:rsid w:val="00D539B7"/>
    <w:rsid w:val="00D7206E"/>
    <w:rsid w:val="00D84767"/>
    <w:rsid w:val="00DA190A"/>
    <w:rsid w:val="00DA19A3"/>
    <w:rsid w:val="00DA305D"/>
    <w:rsid w:val="00DA4857"/>
    <w:rsid w:val="00DB700F"/>
    <w:rsid w:val="00DE5005"/>
    <w:rsid w:val="00DF411A"/>
    <w:rsid w:val="00DF4166"/>
    <w:rsid w:val="00E14496"/>
    <w:rsid w:val="00E218F9"/>
    <w:rsid w:val="00E27410"/>
    <w:rsid w:val="00E31F0E"/>
    <w:rsid w:val="00E4277A"/>
    <w:rsid w:val="00E769BD"/>
    <w:rsid w:val="00E85A9A"/>
    <w:rsid w:val="00E900F5"/>
    <w:rsid w:val="00EA4EF6"/>
    <w:rsid w:val="00ED214C"/>
    <w:rsid w:val="00ED3145"/>
    <w:rsid w:val="00F051D6"/>
    <w:rsid w:val="00F0619F"/>
    <w:rsid w:val="00F06346"/>
    <w:rsid w:val="00F10E13"/>
    <w:rsid w:val="00F37159"/>
    <w:rsid w:val="00F414F8"/>
    <w:rsid w:val="00F43B38"/>
    <w:rsid w:val="00F445CB"/>
    <w:rsid w:val="00F54FFF"/>
    <w:rsid w:val="00F56EED"/>
    <w:rsid w:val="00F60208"/>
    <w:rsid w:val="00F64F1D"/>
    <w:rsid w:val="00FA00A8"/>
    <w:rsid w:val="00FA70AB"/>
    <w:rsid w:val="00FB1766"/>
    <w:rsid w:val="00FC7A41"/>
    <w:rsid w:val="00FD36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97AA4B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049DD"/>
    <w:pPr>
      <w:spacing w:after="120"/>
    </w:pPr>
    <w:rPr>
      <w:rFonts w:ascii="Times New Roman" w:hAnsi="Times New Roman"/>
      <w:sz w:val="24"/>
      <w:szCs w:val="24"/>
    </w:rPr>
  </w:style>
  <w:style w:type="paragraph" w:styleId="Heading1">
    <w:name w:val="heading 1"/>
    <w:basedOn w:val="Normal"/>
    <w:next w:val="Normal"/>
    <w:link w:val="Heading1Char"/>
    <w:uiPriority w:val="9"/>
    <w:qFormat/>
    <w:rsid w:val="003F6B46"/>
    <w:pPr>
      <w:keepNext/>
      <w:keepLines/>
      <w:spacing w:before="240"/>
      <w:outlineLvl w:val="0"/>
    </w:pPr>
    <w:rPr>
      <w:rFonts w:ascii="Arial" w:eastAsiaTheme="majorEastAsia" w:hAnsi="Arial" w:cstheme="majorBidi"/>
      <w:b/>
      <w:bCs/>
      <w:szCs w:val="28"/>
    </w:rPr>
  </w:style>
  <w:style w:type="paragraph" w:styleId="Heading2">
    <w:name w:val="heading 2"/>
    <w:basedOn w:val="Normal"/>
    <w:next w:val="Normal"/>
    <w:link w:val="Heading2Char"/>
    <w:uiPriority w:val="9"/>
    <w:unhideWhenUsed/>
    <w:qFormat/>
    <w:rsid w:val="003F7429"/>
    <w:pPr>
      <w:keepNext/>
      <w:keepLines/>
      <w:outlineLvl w:val="1"/>
    </w:pPr>
    <w:rPr>
      <w:rFonts w:ascii="Arial" w:eastAsiaTheme="majorEastAsia" w:hAnsi="Arial" w:cstheme="majorBidi"/>
      <w:bCs/>
      <w:sz w:val="22"/>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6198"/>
    <w:rPr>
      <w:rFonts w:ascii="Lucida Grande" w:hAnsi="Lucida Grande" w:cs="Lucida Grande"/>
      <w:sz w:val="18"/>
      <w:szCs w:val="18"/>
    </w:rPr>
  </w:style>
  <w:style w:type="character" w:customStyle="1" w:styleId="BalloonTextChar">
    <w:name w:val="Balloon Text Char"/>
    <w:link w:val="BalloonText"/>
    <w:uiPriority w:val="99"/>
    <w:semiHidden/>
    <w:rsid w:val="009A6198"/>
    <w:rPr>
      <w:rFonts w:ascii="Lucida Grande" w:hAnsi="Lucida Grande" w:cs="Lucida Grande"/>
      <w:sz w:val="18"/>
      <w:szCs w:val="18"/>
    </w:rPr>
  </w:style>
  <w:style w:type="paragraph" w:styleId="Header">
    <w:name w:val="header"/>
    <w:basedOn w:val="Normal"/>
    <w:link w:val="HeaderChar"/>
    <w:uiPriority w:val="99"/>
    <w:unhideWhenUsed/>
    <w:rsid w:val="008D0B9B"/>
    <w:pPr>
      <w:tabs>
        <w:tab w:val="center" w:pos="4320"/>
        <w:tab w:val="right" w:pos="8640"/>
      </w:tabs>
    </w:pPr>
  </w:style>
  <w:style w:type="character" w:customStyle="1" w:styleId="HeaderChar">
    <w:name w:val="Header Char"/>
    <w:link w:val="Header"/>
    <w:uiPriority w:val="99"/>
    <w:rsid w:val="008D0B9B"/>
    <w:rPr>
      <w:sz w:val="24"/>
      <w:szCs w:val="24"/>
    </w:rPr>
  </w:style>
  <w:style w:type="paragraph" w:styleId="Footer">
    <w:name w:val="footer"/>
    <w:basedOn w:val="Normal"/>
    <w:link w:val="FooterChar"/>
    <w:uiPriority w:val="99"/>
    <w:unhideWhenUsed/>
    <w:rsid w:val="008D0B9B"/>
    <w:pPr>
      <w:tabs>
        <w:tab w:val="center" w:pos="4320"/>
        <w:tab w:val="right" w:pos="8640"/>
      </w:tabs>
    </w:pPr>
  </w:style>
  <w:style w:type="character" w:customStyle="1" w:styleId="FooterChar">
    <w:name w:val="Footer Char"/>
    <w:link w:val="Footer"/>
    <w:uiPriority w:val="99"/>
    <w:rsid w:val="008D0B9B"/>
    <w:rPr>
      <w:sz w:val="24"/>
      <w:szCs w:val="24"/>
    </w:rPr>
  </w:style>
  <w:style w:type="character" w:styleId="PageNumber">
    <w:name w:val="page number"/>
    <w:uiPriority w:val="99"/>
    <w:semiHidden/>
    <w:unhideWhenUsed/>
    <w:rsid w:val="00222B89"/>
  </w:style>
  <w:style w:type="character" w:styleId="CommentReference">
    <w:name w:val="annotation reference"/>
    <w:uiPriority w:val="99"/>
    <w:semiHidden/>
    <w:unhideWhenUsed/>
    <w:rsid w:val="004911E5"/>
    <w:rPr>
      <w:sz w:val="16"/>
      <w:szCs w:val="16"/>
    </w:rPr>
  </w:style>
  <w:style w:type="paragraph" w:styleId="CommentText">
    <w:name w:val="annotation text"/>
    <w:basedOn w:val="Normal"/>
    <w:link w:val="CommentTextChar"/>
    <w:uiPriority w:val="99"/>
    <w:semiHidden/>
    <w:unhideWhenUsed/>
    <w:rsid w:val="004911E5"/>
    <w:rPr>
      <w:sz w:val="20"/>
      <w:szCs w:val="20"/>
    </w:rPr>
  </w:style>
  <w:style w:type="character" w:customStyle="1" w:styleId="CommentTextChar">
    <w:name w:val="Comment Text Char"/>
    <w:basedOn w:val="DefaultParagraphFont"/>
    <w:link w:val="CommentText"/>
    <w:uiPriority w:val="99"/>
    <w:semiHidden/>
    <w:rsid w:val="004911E5"/>
  </w:style>
  <w:style w:type="paragraph" w:styleId="CommentSubject">
    <w:name w:val="annotation subject"/>
    <w:basedOn w:val="CommentText"/>
    <w:next w:val="CommentText"/>
    <w:link w:val="CommentSubjectChar"/>
    <w:uiPriority w:val="99"/>
    <w:semiHidden/>
    <w:unhideWhenUsed/>
    <w:rsid w:val="004911E5"/>
    <w:rPr>
      <w:b/>
      <w:bCs/>
    </w:rPr>
  </w:style>
  <w:style w:type="character" w:customStyle="1" w:styleId="CommentSubjectChar">
    <w:name w:val="Comment Subject Char"/>
    <w:link w:val="CommentSubject"/>
    <w:uiPriority w:val="99"/>
    <w:semiHidden/>
    <w:rsid w:val="004911E5"/>
    <w:rPr>
      <w:b/>
      <w:bCs/>
    </w:rPr>
  </w:style>
  <w:style w:type="character" w:styleId="Hyperlink">
    <w:name w:val="Hyperlink"/>
    <w:uiPriority w:val="99"/>
    <w:unhideWhenUsed/>
    <w:rsid w:val="0080428E"/>
    <w:rPr>
      <w:color w:val="0000FF"/>
      <w:u w:val="single"/>
    </w:rPr>
  </w:style>
  <w:style w:type="paragraph" w:customStyle="1" w:styleId="ColorfulShading-Accent11">
    <w:name w:val="Colorful Shading - Accent 11"/>
    <w:hidden/>
    <w:uiPriority w:val="71"/>
    <w:rsid w:val="00C441A4"/>
    <w:rPr>
      <w:sz w:val="24"/>
      <w:szCs w:val="24"/>
    </w:rPr>
  </w:style>
  <w:style w:type="paragraph" w:styleId="Title">
    <w:name w:val="Title"/>
    <w:basedOn w:val="Normal"/>
    <w:next w:val="Normal"/>
    <w:link w:val="TitleChar"/>
    <w:uiPriority w:val="10"/>
    <w:qFormat/>
    <w:rsid w:val="008945A5"/>
    <w:pPr>
      <w:pBdr>
        <w:bottom w:val="single" w:sz="8" w:space="1" w:color="7F7F7F" w:themeColor="text1" w:themeTint="80"/>
      </w:pBdr>
      <w:spacing w:after="60"/>
      <w:contextualSpacing/>
    </w:pPr>
    <w:rPr>
      <w:rFonts w:ascii="Arial" w:eastAsiaTheme="majorEastAsia" w:hAnsi="Arial" w:cstheme="majorBidi"/>
      <w:b/>
      <w:spacing w:val="5"/>
      <w:kern w:val="28"/>
      <w:sz w:val="28"/>
      <w:szCs w:val="52"/>
    </w:rPr>
  </w:style>
  <w:style w:type="character" w:customStyle="1" w:styleId="TitleChar">
    <w:name w:val="Title Char"/>
    <w:basedOn w:val="DefaultParagraphFont"/>
    <w:link w:val="Title"/>
    <w:uiPriority w:val="10"/>
    <w:rsid w:val="008945A5"/>
    <w:rPr>
      <w:rFonts w:ascii="Arial" w:eastAsiaTheme="majorEastAsia" w:hAnsi="Arial" w:cstheme="majorBidi"/>
      <w:b/>
      <w:spacing w:val="5"/>
      <w:kern w:val="28"/>
      <w:sz w:val="28"/>
      <w:szCs w:val="52"/>
    </w:rPr>
  </w:style>
  <w:style w:type="paragraph" w:customStyle="1" w:styleId="Authortext">
    <w:name w:val="Author text"/>
    <w:basedOn w:val="Normal"/>
    <w:link w:val="AuthortextChar"/>
    <w:qFormat/>
    <w:rsid w:val="008945A5"/>
    <w:pPr>
      <w:spacing w:after="240"/>
    </w:pPr>
    <w:rPr>
      <w:rFonts w:ascii="Arial" w:hAnsi="Arial" w:cs="Arial"/>
      <w:sz w:val="18"/>
      <w:szCs w:val="18"/>
    </w:rPr>
  </w:style>
  <w:style w:type="character" w:customStyle="1" w:styleId="Heading1Char">
    <w:name w:val="Heading 1 Char"/>
    <w:basedOn w:val="DefaultParagraphFont"/>
    <w:link w:val="Heading1"/>
    <w:uiPriority w:val="9"/>
    <w:rsid w:val="003F6B46"/>
    <w:rPr>
      <w:rFonts w:ascii="Arial" w:eastAsiaTheme="majorEastAsia" w:hAnsi="Arial" w:cstheme="majorBidi"/>
      <w:b/>
      <w:bCs/>
      <w:sz w:val="24"/>
      <w:szCs w:val="28"/>
    </w:rPr>
  </w:style>
  <w:style w:type="character" w:customStyle="1" w:styleId="AuthortextChar">
    <w:name w:val="Author text Char"/>
    <w:basedOn w:val="DefaultParagraphFont"/>
    <w:link w:val="Authortext"/>
    <w:rsid w:val="008945A5"/>
    <w:rPr>
      <w:rFonts w:ascii="Arial" w:hAnsi="Arial" w:cs="Arial"/>
      <w:sz w:val="18"/>
      <w:szCs w:val="18"/>
    </w:rPr>
  </w:style>
  <w:style w:type="character" w:customStyle="1" w:styleId="Heading2Char">
    <w:name w:val="Heading 2 Char"/>
    <w:basedOn w:val="DefaultParagraphFont"/>
    <w:link w:val="Heading2"/>
    <w:uiPriority w:val="9"/>
    <w:rsid w:val="003F7429"/>
    <w:rPr>
      <w:rFonts w:ascii="Arial" w:eastAsiaTheme="majorEastAsia" w:hAnsi="Arial" w:cstheme="majorBidi"/>
      <w:bCs/>
      <w:sz w:val="22"/>
      <w:szCs w:val="26"/>
      <w:u w:val="single"/>
    </w:rPr>
  </w:style>
  <w:style w:type="paragraph" w:customStyle="1" w:styleId="Captiontext">
    <w:name w:val="Caption text"/>
    <w:basedOn w:val="Normal"/>
    <w:link w:val="CaptiontextChar"/>
    <w:qFormat/>
    <w:rsid w:val="0015703B"/>
    <w:pPr>
      <w:spacing w:before="120" w:line="276" w:lineRule="auto"/>
    </w:pPr>
    <w:rPr>
      <w:rFonts w:ascii="Arial" w:hAnsi="Arial" w:cs="Arial"/>
      <w:sz w:val="20"/>
      <w:szCs w:val="20"/>
    </w:rPr>
  </w:style>
  <w:style w:type="paragraph" w:customStyle="1" w:styleId="footertext">
    <w:name w:val="footer text"/>
    <w:basedOn w:val="Footer"/>
    <w:link w:val="footertextChar"/>
    <w:qFormat/>
    <w:rsid w:val="00160D9D"/>
    <w:pPr>
      <w:pBdr>
        <w:top w:val="single" w:sz="4" w:space="1" w:color="auto"/>
      </w:pBdr>
      <w:tabs>
        <w:tab w:val="clear" w:pos="4320"/>
        <w:tab w:val="clear" w:pos="8640"/>
        <w:tab w:val="right" w:pos="9090"/>
      </w:tabs>
      <w:spacing w:after="0" w:line="320" w:lineRule="exact"/>
    </w:pPr>
    <w:rPr>
      <w:rFonts w:ascii="Arial" w:hAnsi="Arial"/>
      <w:i/>
      <w:sz w:val="18"/>
      <w:szCs w:val="20"/>
    </w:rPr>
  </w:style>
  <w:style w:type="character" w:customStyle="1" w:styleId="CaptiontextChar">
    <w:name w:val="Caption text Char"/>
    <w:basedOn w:val="DefaultParagraphFont"/>
    <w:link w:val="Captiontext"/>
    <w:rsid w:val="0015703B"/>
    <w:rPr>
      <w:rFonts w:ascii="Arial" w:hAnsi="Arial" w:cs="Arial"/>
    </w:rPr>
  </w:style>
  <w:style w:type="character" w:customStyle="1" w:styleId="footertextChar">
    <w:name w:val="footer text Char"/>
    <w:basedOn w:val="FooterChar"/>
    <w:link w:val="footertext"/>
    <w:rsid w:val="00160D9D"/>
    <w:rPr>
      <w:rFonts w:ascii="Arial" w:hAnsi="Arial"/>
      <w:i/>
      <w:sz w:val="18"/>
      <w:szCs w:val="24"/>
    </w:rPr>
  </w:style>
  <w:style w:type="character" w:styleId="FollowedHyperlink">
    <w:name w:val="FollowedHyperlink"/>
    <w:basedOn w:val="DefaultParagraphFont"/>
    <w:uiPriority w:val="99"/>
    <w:semiHidden/>
    <w:unhideWhenUsed/>
    <w:rsid w:val="0084336A"/>
    <w:rPr>
      <w:color w:val="800080" w:themeColor="followedHyperlink"/>
      <w:u w:val="single"/>
    </w:rPr>
  </w:style>
  <w:style w:type="character" w:customStyle="1" w:styleId="hithilite">
    <w:name w:val="hithilite"/>
    <w:basedOn w:val="DefaultParagraphFont"/>
    <w:rsid w:val="00997695"/>
  </w:style>
  <w:style w:type="paragraph" w:styleId="ListParagraph">
    <w:name w:val="List Paragraph"/>
    <w:basedOn w:val="Normal"/>
    <w:uiPriority w:val="72"/>
    <w:qFormat/>
    <w:rsid w:val="00032827"/>
    <w:pPr>
      <w:ind w:left="720"/>
      <w:contextualSpacing/>
    </w:pPr>
  </w:style>
  <w:style w:type="paragraph" w:styleId="DocumentMap">
    <w:name w:val="Document Map"/>
    <w:basedOn w:val="Normal"/>
    <w:link w:val="DocumentMapChar"/>
    <w:uiPriority w:val="99"/>
    <w:semiHidden/>
    <w:unhideWhenUsed/>
    <w:rsid w:val="005C37EF"/>
    <w:pPr>
      <w:spacing w:after="0"/>
    </w:pPr>
    <w:rPr>
      <w:rFonts w:ascii="Lucida Grande" w:hAnsi="Lucida Grande" w:cs="Lucida Grande"/>
    </w:rPr>
  </w:style>
  <w:style w:type="character" w:customStyle="1" w:styleId="DocumentMapChar">
    <w:name w:val="Document Map Char"/>
    <w:basedOn w:val="DefaultParagraphFont"/>
    <w:link w:val="DocumentMap"/>
    <w:uiPriority w:val="99"/>
    <w:semiHidden/>
    <w:rsid w:val="005C37EF"/>
    <w:rPr>
      <w:rFonts w:ascii="Lucida Grande" w:hAnsi="Lucida Grande" w:cs="Lucida Grande"/>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049DD"/>
    <w:pPr>
      <w:spacing w:after="120"/>
    </w:pPr>
    <w:rPr>
      <w:rFonts w:ascii="Times New Roman" w:hAnsi="Times New Roman"/>
      <w:sz w:val="24"/>
      <w:szCs w:val="24"/>
    </w:rPr>
  </w:style>
  <w:style w:type="paragraph" w:styleId="Heading1">
    <w:name w:val="heading 1"/>
    <w:basedOn w:val="Normal"/>
    <w:next w:val="Normal"/>
    <w:link w:val="Heading1Char"/>
    <w:uiPriority w:val="9"/>
    <w:qFormat/>
    <w:rsid w:val="003F6B46"/>
    <w:pPr>
      <w:keepNext/>
      <w:keepLines/>
      <w:spacing w:before="240"/>
      <w:outlineLvl w:val="0"/>
    </w:pPr>
    <w:rPr>
      <w:rFonts w:ascii="Arial" w:eastAsiaTheme="majorEastAsia" w:hAnsi="Arial" w:cstheme="majorBidi"/>
      <w:b/>
      <w:bCs/>
      <w:szCs w:val="28"/>
    </w:rPr>
  </w:style>
  <w:style w:type="paragraph" w:styleId="Heading2">
    <w:name w:val="heading 2"/>
    <w:basedOn w:val="Normal"/>
    <w:next w:val="Normal"/>
    <w:link w:val="Heading2Char"/>
    <w:uiPriority w:val="9"/>
    <w:unhideWhenUsed/>
    <w:qFormat/>
    <w:rsid w:val="003F7429"/>
    <w:pPr>
      <w:keepNext/>
      <w:keepLines/>
      <w:outlineLvl w:val="1"/>
    </w:pPr>
    <w:rPr>
      <w:rFonts w:ascii="Arial" w:eastAsiaTheme="majorEastAsia" w:hAnsi="Arial" w:cstheme="majorBidi"/>
      <w:bCs/>
      <w:sz w:val="22"/>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6198"/>
    <w:rPr>
      <w:rFonts w:ascii="Lucida Grande" w:hAnsi="Lucida Grande" w:cs="Lucida Grande"/>
      <w:sz w:val="18"/>
      <w:szCs w:val="18"/>
    </w:rPr>
  </w:style>
  <w:style w:type="character" w:customStyle="1" w:styleId="BalloonTextChar">
    <w:name w:val="Balloon Text Char"/>
    <w:link w:val="BalloonText"/>
    <w:uiPriority w:val="99"/>
    <w:semiHidden/>
    <w:rsid w:val="009A6198"/>
    <w:rPr>
      <w:rFonts w:ascii="Lucida Grande" w:hAnsi="Lucida Grande" w:cs="Lucida Grande"/>
      <w:sz w:val="18"/>
      <w:szCs w:val="18"/>
    </w:rPr>
  </w:style>
  <w:style w:type="paragraph" w:styleId="Header">
    <w:name w:val="header"/>
    <w:basedOn w:val="Normal"/>
    <w:link w:val="HeaderChar"/>
    <w:uiPriority w:val="99"/>
    <w:unhideWhenUsed/>
    <w:rsid w:val="008D0B9B"/>
    <w:pPr>
      <w:tabs>
        <w:tab w:val="center" w:pos="4320"/>
        <w:tab w:val="right" w:pos="8640"/>
      </w:tabs>
    </w:pPr>
  </w:style>
  <w:style w:type="character" w:customStyle="1" w:styleId="HeaderChar">
    <w:name w:val="Header Char"/>
    <w:link w:val="Header"/>
    <w:uiPriority w:val="99"/>
    <w:rsid w:val="008D0B9B"/>
    <w:rPr>
      <w:sz w:val="24"/>
      <w:szCs w:val="24"/>
    </w:rPr>
  </w:style>
  <w:style w:type="paragraph" w:styleId="Footer">
    <w:name w:val="footer"/>
    <w:basedOn w:val="Normal"/>
    <w:link w:val="FooterChar"/>
    <w:uiPriority w:val="99"/>
    <w:unhideWhenUsed/>
    <w:rsid w:val="008D0B9B"/>
    <w:pPr>
      <w:tabs>
        <w:tab w:val="center" w:pos="4320"/>
        <w:tab w:val="right" w:pos="8640"/>
      </w:tabs>
    </w:pPr>
  </w:style>
  <w:style w:type="character" w:customStyle="1" w:styleId="FooterChar">
    <w:name w:val="Footer Char"/>
    <w:link w:val="Footer"/>
    <w:uiPriority w:val="99"/>
    <w:rsid w:val="008D0B9B"/>
    <w:rPr>
      <w:sz w:val="24"/>
      <w:szCs w:val="24"/>
    </w:rPr>
  </w:style>
  <w:style w:type="character" w:styleId="PageNumber">
    <w:name w:val="page number"/>
    <w:uiPriority w:val="99"/>
    <w:semiHidden/>
    <w:unhideWhenUsed/>
    <w:rsid w:val="00222B89"/>
  </w:style>
  <w:style w:type="character" w:styleId="CommentReference">
    <w:name w:val="annotation reference"/>
    <w:uiPriority w:val="99"/>
    <w:semiHidden/>
    <w:unhideWhenUsed/>
    <w:rsid w:val="004911E5"/>
    <w:rPr>
      <w:sz w:val="16"/>
      <w:szCs w:val="16"/>
    </w:rPr>
  </w:style>
  <w:style w:type="paragraph" w:styleId="CommentText">
    <w:name w:val="annotation text"/>
    <w:basedOn w:val="Normal"/>
    <w:link w:val="CommentTextChar"/>
    <w:uiPriority w:val="99"/>
    <w:semiHidden/>
    <w:unhideWhenUsed/>
    <w:rsid w:val="004911E5"/>
    <w:rPr>
      <w:sz w:val="20"/>
      <w:szCs w:val="20"/>
    </w:rPr>
  </w:style>
  <w:style w:type="character" w:customStyle="1" w:styleId="CommentTextChar">
    <w:name w:val="Comment Text Char"/>
    <w:basedOn w:val="DefaultParagraphFont"/>
    <w:link w:val="CommentText"/>
    <w:uiPriority w:val="99"/>
    <w:semiHidden/>
    <w:rsid w:val="004911E5"/>
  </w:style>
  <w:style w:type="paragraph" w:styleId="CommentSubject">
    <w:name w:val="annotation subject"/>
    <w:basedOn w:val="CommentText"/>
    <w:next w:val="CommentText"/>
    <w:link w:val="CommentSubjectChar"/>
    <w:uiPriority w:val="99"/>
    <w:semiHidden/>
    <w:unhideWhenUsed/>
    <w:rsid w:val="004911E5"/>
    <w:rPr>
      <w:b/>
      <w:bCs/>
    </w:rPr>
  </w:style>
  <w:style w:type="character" w:customStyle="1" w:styleId="CommentSubjectChar">
    <w:name w:val="Comment Subject Char"/>
    <w:link w:val="CommentSubject"/>
    <w:uiPriority w:val="99"/>
    <w:semiHidden/>
    <w:rsid w:val="004911E5"/>
    <w:rPr>
      <w:b/>
      <w:bCs/>
    </w:rPr>
  </w:style>
  <w:style w:type="character" w:styleId="Hyperlink">
    <w:name w:val="Hyperlink"/>
    <w:uiPriority w:val="99"/>
    <w:unhideWhenUsed/>
    <w:rsid w:val="0080428E"/>
    <w:rPr>
      <w:color w:val="0000FF"/>
      <w:u w:val="single"/>
    </w:rPr>
  </w:style>
  <w:style w:type="paragraph" w:customStyle="1" w:styleId="ColorfulShading-Accent11">
    <w:name w:val="Colorful Shading - Accent 11"/>
    <w:hidden/>
    <w:uiPriority w:val="71"/>
    <w:rsid w:val="00C441A4"/>
    <w:rPr>
      <w:sz w:val="24"/>
      <w:szCs w:val="24"/>
    </w:rPr>
  </w:style>
  <w:style w:type="paragraph" w:styleId="Title">
    <w:name w:val="Title"/>
    <w:basedOn w:val="Normal"/>
    <w:next w:val="Normal"/>
    <w:link w:val="TitleChar"/>
    <w:uiPriority w:val="10"/>
    <w:qFormat/>
    <w:rsid w:val="008945A5"/>
    <w:pPr>
      <w:pBdr>
        <w:bottom w:val="single" w:sz="8" w:space="1" w:color="7F7F7F" w:themeColor="text1" w:themeTint="80"/>
      </w:pBdr>
      <w:spacing w:after="60"/>
      <w:contextualSpacing/>
    </w:pPr>
    <w:rPr>
      <w:rFonts w:ascii="Arial" w:eastAsiaTheme="majorEastAsia" w:hAnsi="Arial" w:cstheme="majorBidi"/>
      <w:b/>
      <w:spacing w:val="5"/>
      <w:kern w:val="28"/>
      <w:sz w:val="28"/>
      <w:szCs w:val="52"/>
    </w:rPr>
  </w:style>
  <w:style w:type="character" w:customStyle="1" w:styleId="TitleChar">
    <w:name w:val="Title Char"/>
    <w:basedOn w:val="DefaultParagraphFont"/>
    <w:link w:val="Title"/>
    <w:uiPriority w:val="10"/>
    <w:rsid w:val="008945A5"/>
    <w:rPr>
      <w:rFonts w:ascii="Arial" w:eastAsiaTheme="majorEastAsia" w:hAnsi="Arial" w:cstheme="majorBidi"/>
      <w:b/>
      <w:spacing w:val="5"/>
      <w:kern w:val="28"/>
      <w:sz w:val="28"/>
      <w:szCs w:val="52"/>
    </w:rPr>
  </w:style>
  <w:style w:type="paragraph" w:customStyle="1" w:styleId="Authortext">
    <w:name w:val="Author text"/>
    <w:basedOn w:val="Normal"/>
    <w:link w:val="AuthortextChar"/>
    <w:qFormat/>
    <w:rsid w:val="008945A5"/>
    <w:pPr>
      <w:spacing w:after="240"/>
    </w:pPr>
    <w:rPr>
      <w:rFonts w:ascii="Arial" w:hAnsi="Arial" w:cs="Arial"/>
      <w:sz w:val="18"/>
      <w:szCs w:val="18"/>
    </w:rPr>
  </w:style>
  <w:style w:type="character" w:customStyle="1" w:styleId="Heading1Char">
    <w:name w:val="Heading 1 Char"/>
    <w:basedOn w:val="DefaultParagraphFont"/>
    <w:link w:val="Heading1"/>
    <w:uiPriority w:val="9"/>
    <w:rsid w:val="003F6B46"/>
    <w:rPr>
      <w:rFonts w:ascii="Arial" w:eastAsiaTheme="majorEastAsia" w:hAnsi="Arial" w:cstheme="majorBidi"/>
      <w:b/>
      <w:bCs/>
      <w:sz w:val="24"/>
      <w:szCs w:val="28"/>
    </w:rPr>
  </w:style>
  <w:style w:type="character" w:customStyle="1" w:styleId="AuthortextChar">
    <w:name w:val="Author text Char"/>
    <w:basedOn w:val="DefaultParagraphFont"/>
    <w:link w:val="Authortext"/>
    <w:rsid w:val="008945A5"/>
    <w:rPr>
      <w:rFonts w:ascii="Arial" w:hAnsi="Arial" w:cs="Arial"/>
      <w:sz w:val="18"/>
      <w:szCs w:val="18"/>
    </w:rPr>
  </w:style>
  <w:style w:type="character" w:customStyle="1" w:styleId="Heading2Char">
    <w:name w:val="Heading 2 Char"/>
    <w:basedOn w:val="DefaultParagraphFont"/>
    <w:link w:val="Heading2"/>
    <w:uiPriority w:val="9"/>
    <w:rsid w:val="003F7429"/>
    <w:rPr>
      <w:rFonts w:ascii="Arial" w:eastAsiaTheme="majorEastAsia" w:hAnsi="Arial" w:cstheme="majorBidi"/>
      <w:bCs/>
      <w:sz w:val="22"/>
      <w:szCs w:val="26"/>
      <w:u w:val="single"/>
    </w:rPr>
  </w:style>
  <w:style w:type="paragraph" w:customStyle="1" w:styleId="Captiontext">
    <w:name w:val="Caption text"/>
    <w:basedOn w:val="Normal"/>
    <w:link w:val="CaptiontextChar"/>
    <w:qFormat/>
    <w:rsid w:val="0015703B"/>
    <w:pPr>
      <w:spacing w:before="120" w:line="276" w:lineRule="auto"/>
    </w:pPr>
    <w:rPr>
      <w:rFonts w:ascii="Arial" w:hAnsi="Arial" w:cs="Arial"/>
      <w:sz w:val="20"/>
      <w:szCs w:val="20"/>
    </w:rPr>
  </w:style>
  <w:style w:type="paragraph" w:customStyle="1" w:styleId="footertext">
    <w:name w:val="footer text"/>
    <w:basedOn w:val="Footer"/>
    <w:link w:val="footertextChar"/>
    <w:qFormat/>
    <w:rsid w:val="00160D9D"/>
    <w:pPr>
      <w:pBdr>
        <w:top w:val="single" w:sz="4" w:space="1" w:color="auto"/>
      </w:pBdr>
      <w:tabs>
        <w:tab w:val="clear" w:pos="4320"/>
        <w:tab w:val="clear" w:pos="8640"/>
        <w:tab w:val="right" w:pos="9090"/>
      </w:tabs>
      <w:spacing w:after="0" w:line="320" w:lineRule="exact"/>
    </w:pPr>
    <w:rPr>
      <w:rFonts w:ascii="Arial" w:hAnsi="Arial"/>
      <w:i/>
      <w:sz w:val="18"/>
      <w:szCs w:val="20"/>
    </w:rPr>
  </w:style>
  <w:style w:type="character" w:customStyle="1" w:styleId="CaptiontextChar">
    <w:name w:val="Caption text Char"/>
    <w:basedOn w:val="DefaultParagraphFont"/>
    <w:link w:val="Captiontext"/>
    <w:rsid w:val="0015703B"/>
    <w:rPr>
      <w:rFonts w:ascii="Arial" w:hAnsi="Arial" w:cs="Arial"/>
    </w:rPr>
  </w:style>
  <w:style w:type="character" w:customStyle="1" w:styleId="footertextChar">
    <w:name w:val="footer text Char"/>
    <w:basedOn w:val="FooterChar"/>
    <w:link w:val="footertext"/>
    <w:rsid w:val="00160D9D"/>
    <w:rPr>
      <w:rFonts w:ascii="Arial" w:hAnsi="Arial"/>
      <w:i/>
      <w:sz w:val="18"/>
      <w:szCs w:val="24"/>
    </w:rPr>
  </w:style>
  <w:style w:type="character" w:styleId="FollowedHyperlink">
    <w:name w:val="FollowedHyperlink"/>
    <w:basedOn w:val="DefaultParagraphFont"/>
    <w:uiPriority w:val="99"/>
    <w:semiHidden/>
    <w:unhideWhenUsed/>
    <w:rsid w:val="0084336A"/>
    <w:rPr>
      <w:color w:val="800080" w:themeColor="followedHyperlink"/>
      <w:u w:val="single"/>
    </w:rPr>
  </w:style>
  <w:style w:type="character" w:customStyle="1" w:styleId="hithilite">
    <w:name w:val="hithilite"/>
    <w:basedOn w:val="DefaultParagraphFont"/>
    <w:rsid w:val="00997695"/>
  </w:style>
  <w:style w:type="paragraph" w:styleId="ListParagraph">
    <w:name w:val="List Paragraph"/>
    <w:basedOn w:val="Normal"/>
    <w:uiPriority w:val="72"/>
    <w:qFormat/>
    <w:rsid w:val="00032827"/>
    <w:pPr>
      <w:ind w:left="720"/>
      <w:contextualSpacing/>
    </w:pPr>
  </w:style>
  <w:style w:type="paragraph" w:styleId="DocumentMap">
    <w:name w:val="Document Map"/>
    <w:basedOn w:val="Normal"/>
    <w:link w:val="DocumentMapChar"/>
    <w:uiPriority w:val="99"/>
    <w:semiHidden/>
    <w:unhideWhenUsed/>
    <w:rsid w:val="005C37EF"/>
    <w:pPr>
      <w:spacing w:after="0"/>
    </w:pPr>
    <w:rPr>
      <w:rFonts w:ascii="Lucida Grande" w:hAnsi="Lucida Grande" w:cs="Lucida Grande"/>
    </w:rPr>
  </w:style>
  <w:style w:type="character" w:customStyle="1" w:styleId="DocumentMapChar">
    <w:name w:val="Document Map Char"/>
    <w:basedOn w:val="DefaultParagraphFont"/>
    <w:link w:val="DocumentMap"/>
    <w:uiPriority w:val="99"/>
    <w:semiHidden/>
    <w:rsid w:val="005C37EF"/>
    <w:rPr>
      <w:rFonts w:ascii="Lucida Grande" w:hAnsi="Lucida Grande" w:cs="Lucida Grand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697028">
      <w:bodyDiv w:val="1"/>
      <w:marLeft w:val="0"/>
      <w:marRight w:val="0"/>
      <w:marTop w:val="0"/>
      <w:marBottom w:val="0"/>
      <w:divBdr>
        <w:top w:val="none" w:sz="0" w:space="0" w:color="auto"/>
        <w:left w:val="none" w:sz="0" w:space="0" w:color="auto"/>
        <w:bottom w:val="none" w:sz="0" w:space="0" w:color="auto"/>
        <w:right w:val="none" w:sz="0" w:space="0" w:color="auto"/>
      </w:divBdr>
    </w:div>
    <w:div w:id="1983345953">
      <w:bodyDiv w:val="1"/>
      <w:marLeft w:val="0"/>
      <w:marRight w:val="0"/>
      <w:marTop w:val="0"/>
      <w:marBottom w:val="0"/>
      <w:divBdr>
        <w:top w:val="none" w:sz="0" w:space="0" w:color="auto"/>
        <w:left w:val="none" w:sz="0" w:space="0" w:color="auto"/>
        <w:bottom w:val="none" w:sz="0" w:space="0" w:color="auto"/>
        <w:right w:val="none" w:sz="0" w:space="0" w:color="auto"/>
      </w:divBdr>
    </w:div>
    <w:div w:id="2087534586">
      <w:bodyDiv w:val="1"/>
      <w:marLeft w:val="0"/>
      <w:marRight w:val="0"/>
      <w:marTop w:val="0"/>
      <w:marBottom w:val="0"/>
      <w:divBdr>
        <w:top w:val="none" w:sz="0" w:space="0" w:color="auto"/>
        <w:left w:val="none" w:sz="0" w:space="0" w:color="auto"/>
        <w:bottom w:val="none" w:sz="0" w:space="0" w:color="auto"/>
        <w:right w:val="none" w:sz="0" w:space="0" w:color="auto"/>
      </w:divBdr>
    </w:div>
    <w:div w:id="213860207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wolfram.com/cdf-player/" TargetMode="External"/><Relationship Id="rId20" Type="http://schemas.openxmlformats.org/officeDocument/2006/relationships/hyperlink" Target="http://geohazards.usgs.gov/qfaults/map.php" TargetMode="External"/><Relationship Id="rId21" Type="http://schemas.openxmlformats.org/officeDocument/2006/relationships/hyperlink" Target="http://www.wolfram.com/cdf-player/" TargetMode="External"/><Relationship Id="rId22" Type="http://schemas.openxmlformats.org/officeDocument/2006/relationships/image" Target="media/image5.png"/><Relationship Id="rId23" Type="http://schemas.openxmlformats.org/officeDocument/2006/relationships/hyperlink" Target="http://www.unavco.org/community_science/science-support/crustal_motion/dxdt/model.html" TargetMode="External"/><Relationship Id="rId24" Type="http://schemas.openxmlformats.org/officeDocument/2006/relationships/hyperlink" Target="http://nhb-arcims.si.edu/ThisDynamicPlanet/index.html" TargetMode="External"/><Relationship Id="rId25" Type="http://schemas.openxmlformats.org/officeDocument/2006/relationships/image" Target="media/image6.png"/><Relationship Id="rId26" Type="http://schemas.openxmlformats.org/officeDocument/2006/relationships/hyperlink" Target="http://geohazards.usgs.gov/qfaults/map.php" TargetMode="External"/><Relationship Id="rId27" Type="http://schemas.openxmlformats.org/officeDocument/2006/relationships/header" Target="header1.xml"/><Relationship Id="rId28" Type="http://schemas.openxmlformats.org/officeDocument/2006/relationships/footer" Target="footer1.xml"/><Relationship Id="rId29" Type="http://schemas.openxmlformats.org/officeDocument/2006/relationships/header" Target="header2.xml"/><Relationship Id="rId30" Type="http://schemas.openxmlformats.org/officeDocument/2006/relationships/footer" Target="footer2.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hyperlink" Target="http://www.unavco.org/community_science/science-support/crustal_motion/dxdt/model.html" TargetMode="External"/><Relationship Id="rId11" Type="http://schemas.openxmlformats.org/officeDocument/2006/relationships/image" Target="media/image1.png"/><Relationship Id="rId12" Type="http://schemas.openxmlformats.org/officeDocument/2006/relationships/hyperlink" Target="http://nhb-arcims.si.edu/ThisDynamicPlanet/index.html" TargetMode="External"/><Relationship Id="rId13" Type="http://schemas.openxmlformats.org/officeDocument/2006/relationships/image" Target="media/image2.png"/><Relationship Id="rId14" Type="http://schemas.openxmlformats.org/officeDocument/2006/relationships/hyperlink" Target="http://geohazards.usgs.gov/qfaults/map.php" TargetMode="External"/><Relationship Id="rId15" Type="http://schemas.openxmlformats.org/officeDocument/2006/relationships/hyperlink" Target="http://www.wolfram.com/cdf-player/" TargetMode="External"/><Relationship Id="rId16" Type="http://schemas.openxmlformats.org/officeDocument/2006/relationships/image" Target="media/image3.png"/><Relationship Id="rId17" Type="http://schemas.openxmlformats.org/officeDocument/2006/relationships/hyperlink" Target="http://www.unavco.org/community_science/science-support/crustal_motion/dxdt/model.html" TargetMode="External"/><Relationship Id="rId18" Type="http://schemas.openxmlformats.org/officeDocument/2006/relationships/hyperlink" Target="http://nhb-arcims.si.edu/ThisDynamicPlanet/index.html" TargetMode="External"/><Relationship Id="rId19" Type="http://schemas.openxmlformats.org/officeDocument/2006/relationships/image" Target="media/image4.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331111-2155-B34F-8E38-FEACA469B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13</Pages>
  <Words>2683</Words>
  <Characters>15297</Characters>
  <Application>Microsoft Macintosh Word</Application>
  <DocSecurity>0</DocSecurity>
  <Lines>127</Lines>
  <Paragraphs>35</Paragraphs>
  <ScaleCrop>false</ScaleCrop>
  <HeadingPairs>
    <vt:vector size="4" baseType="variant">
      <vt:variant>
        <vt:lpstr>Title</vt:lpstr>
      </vt:variant>
      <vt:variant>
        <vt:i4>1</vt:i4>
      </vt:variant>
      <vt:variant>
        <vt:lpstr>Headings</vt:lpstr>
      </vt:variant>
      <vt:variant>
        <vt:i4>29</vt:i4>
      </vt:variant>
    </vt:vector>
  </HeadingPairs>
  <TitlesOfParts>
    <vt:vector size="30" baseType="lpstr">
      <vt:lpstr/>
      <vt:lpstr>Instructor’s notes</vt:lpstr>
      <vt:lpstr>    Example 1: Olympic Peninsula – compressional strain</vt:lpstr>
      <vt:lpstr>    Example 2: Wasatch Fault – extensional strain</vt:lpstr>
      <vt:lpstr>    Example 3: San Andreas Fault – shear strain</vt:lpstr>
      <vt:lpstr/>
      <vt:lpstr>Example 1: Olympic Peninsula			     Name:________________________</vt:lpstr>
      <vt:lpstr>    /Step 1.  Estimate the strain from the velocity field</vt:lpstr>
      <vt:lpstr>    Step 2.  Find location and velocity data for your stations</vt:lpstr>
      <vt:lpstr>    Step 3.  Calculate the instantaneous deformation</vt:lpstr>
      <vt:lpstr>    Step 4.  Interpret the results</vt:lpstr>
      <vt:lpstr>    /</vt:lpstr>
      <vt:lpstr>    /</vt:lpstr>
      <vt:lpstr>Example 2: Wasatch Front			     Name:________________________</vt:lpstr>
      <vt:lpstr>    /Step 1.  Estimate the strain from the velocity field</vt:lpstr>
      <vt:lpstr>    Step 2.  Find location and velocity data for your stations</vt:lpstr>
      <vt:lpstr>    Step 3.  Calculate the instantaneous deformation</vt:lpstr>
      <vt:lpstr>    Step 4.  Interpret the results</vt:lpstr>
      <vt:lpstr>    /</vt:lpstr>
      <vt:lpstr>Example 3: San Andreas Fault			     Name:________________________</vt:lpstr>
      <vt:lpstr>    /Step 1.  Estimate the strain from the velocity field</vt:lpstr>
      <vt:lpstr>    Step 2.  Find location and velocity data for your stations</vt:lpstr>
      <vt:lpstr>    Step 3.  Calculate the instantaneous deformation</vt:lpstr>
      <vt:lpstr>    Step 4.  Interpret the results</vt:lpstr>
      <vt:lpstr>    /</vt:lpstr>
      <vt:lpstr>Selected References</vt:lpstr>
      <vt:lpstr>    General</vt:lpstr>
      <vt:lpstr>    Example 1</vt:lpstr>
      <vt:lpstr>    Example 2</vt:lpstr>
      <vt:lpstr>    Example 3</vt:lpstr>
    </vt:vector>
  </TitlesOfParts>
  <Company>Baylor University</Company>
  <LinksUpToDate>false</LinksUpToDate>
  <CharactersWithSpaces>17945</CharactersWithSpaces>
  <SharedDoc>false</SharedDoc>
  <HLinks>
    <vt:vector size="108" baseType="variant">
      <vt:variant>
        <vt:i4>1245211</vt:i4>
      </vt:variant>
      <vt:variant>
        <vt:i4>57</vt:i4>
      </vt:variant>
      <vt:variant>
        <vt:i4>0</vt:i4>
      </vt:variant>
      <vt:variant>
        <vt:i4>5</vt:i4>
      </vt:variant>
      <vt:variant>
        <vt:lpwstr>http://facility.unavco.org/data/dai2/app/dai2.html%23</vt:lpwstr>
      </vt:variant>
      <vt:variant>
        <vt:lpwstr/>
      </vt:variant>
      <vt:variant>
        <vt:i4>3080239</vt:i4>
      </vt:variant>
      <vt:variant>
        <vt:i4>54</vt:i4>
      </vt:variant>
      <vt:variant>
        <vt:i4>0</vt:i4>
      </vt:variant>
      <vt:variant>
        <vt:i4>5</vt:i4>
      </vt:variant>
      <vt:variant>
        <vt:lpwstr>http://www.unavco.org/</vt:lpwstr>
      </vt:variant>
      <vt:variant>
        <vt:lpwstr/>
      </vt:variant>
      <vt:variant>
        <vt:i4>5046294</vt:i4>
      </vt:variant>
      <vt:variant>
        <vt:i4>51</vt:i4>
      </vt:variant>
      <vt:variant>
        <vt:i4>0</vt:i4>
      </vt:variant>
      <vt:variant>
        <vt:i4>5</vt:i4>
      </vt:variant>
      <vt:variant>
        <vt:lpwstr>http://www.uwgb.edu/dutchs/usefuldata/utmformulas.htm</vt:lpwstr>
      </vt:variant>
      <vt:variant>
        <vt:lpwstr/>
      </vt:variant>
      <vt:variant>
        <vt:i4>655437</vt:i4>
      </vt:variant>
      <vt:variant>
        <vt:i4>48</vt:i4>
      </vt:variant>
      <vt:variant>
        <vt:i4>0</vt:i4>
      </vt:variant>
      <vt:variant>
        <vt:i4>5</vt:i4>
      </vt:variant>
      <vt:variant>
        <vt:lpwstr>http://egsc.usgs.gov/isb/pubs/factsheets/fs07701.html</vt:lpwstr>
      </vt:variant>
      <vt:variant>
        <vt:lpwstr/>
      </vt:variant>
      <vt:variant>
        <vt:i4>1769543</vt:i4>
      </vt:variant>
      <vt:variant>
        <vt:i4>45</vt:i4>
      </vt:variant>
      <vt:variant>
        <vt:i4>0</vt:i4>
      </vt:variant>
      <vt:variant>
        <vt:i4>5</vt:i4>
      </vt:variant>
      <vt:variant>
        <vt:lpwstr>http://en.wikipedia.org/wiki/Universal_Transverse_Mercator_coordinate_system</vt:lpwstr>
      </vt:variant>
      <vt:variant>
        <vt:lpwstr/>
      </vt:variant>
      <vt:variant>
        <vt:i4>1966156</vt:i4>
      </vt:variant>
      <vt:variant>
        <vt:i4>42</vt:i4>
      </vt:variant>
      <vt:variant>
        <vt:i4>0</vt:i4>
      </vt:variant>
      <vt:variant>
        <vt:i4>5</vt:i4>
      </vt:variant>
      <vt:variant>
        <vt:lpwstr>http://facility.unavco.org/data/maps/GPSVelocityViewer/GPSVelocityViewer-frames.html</vt:lpwstr>
      </vt:variant>
      <vt:variant>
        <vt:lpwstr/>
      </vt:variant>
      <vt:variant>
        <vt:i4>6422654</vt:i4>
      </vt:variant>
      <vt:variant>
        <vt:i4>39</vt:i4>
      </vt:variant>
      <vt:variant>
        <vt:i4>0</vt:i4>
      </vt:variant>
      <vt:variant>
        <vt:i4>5</vt:i4>
      </vt:variant>
      <vt:variant>
        <vt:lpwstr>http://www.unavco.org/community_science/workinggroups_projects/snarf/snarf.html</vt:lpwstr>
      </vt:variant>
      <vt:variant>
        <vt:lpwstr/>
      </vt:variant>
      <vt:variant>
        <vt:i4>3145786</vt:i4>
      </vt:variant>
      <vt:variant>
        <vt:i4>36</vt:i4>
      </vt:variant>
      <vt:variant>
        <vt:i4>0</vt:i4>
      </vt:variant>
      <vt:variant>
        <vt:i4>5</vt:i4>
      </vt:variant>
      <vt:variant>
        <vt:lpwstr>http://pbo.unavco.org/</vt:lpwstr>
      </vt:variant>
      <vt:variant>
        <vt:lpwstr/>
      </vt:variant>
      <vt:variant>
        <vt:i4>5701716</vt:i4>
      </vt:variant>
      <vt:variant>
        <vt:i4>33</vt:i4>
      </vt:variant>
      <vt:variant>
        <vt:i4>0</vt:i4>
      </vt:variant>
      <vt:variant>
        <vt:i4>5</vt:i4>
      </vt:variant>
      <vt:variant>
        <vt:lpwstr>http://pbo.unavco.org/index.php/station/data/P150</vt:lpwstr>
      </vt:variant>
      <vt:variant>
        <vt:lpwstr/>
      </vt:variant>
      <vt:variant>
        <vt:i4>1966156</vt:i4>
      </vt:variant>
      <vt:variant>
        <vt:i4>24</vt:i4>
      </vt:variant>
      <vt:variant>
        <vt:i4>0</vt:i4>
      </vt:variant>
      <vt:variant>
        <vt:i4>5</vt:i4>
      </vt:variant>
      <vt:variant>
        <vt:lpwstr>http://facility.unavco.org/data/maps/GPSVelocityViewer/GPSVelocityViewer-frames.html</vt:lpwstr>
      </vt:variant>
      <vt:variant>
        <vt:lpwstr/>
      </vt:variant>
      <vt:variant>
        <vt:i4>7274604</vt:i4>
      </vt:variant>
      <vt:variant>
        <vt:i4>21</vt:i4>
      </vt:variant>
      <vt:variant>
        <vt:i4>0</vt:i4>
      </vt:variant>
      <vt:variant>
        <vt:i4>5</vt:i4>
      </vt:variant>
      <vt:variant>
        <vt:lpwstr>http://www.icsm.gov.au/mapping/datums1.html</vt:lpwstr>
      </vt:variant>
      <vt:variant>
        <vt:lpwstr>spheroid</vt:lpwstr>
      </vt:variant>
      <vt:variant>
        <vt:i4>7405676</vt:i4>
      </vt:variant>
      <vt:variant>
        <vt:i4>18</vt:i4>
      </vt:variant>
      <vt:variant>
        <vt:i4>0</vt:i4>
      </vt:variant>
      <vt:variant>
        <vt:i4>5</vt:i4>
      </vt:variant>
      <vt:variant>
        <vt:lpwstr>http://www.icsm.gov.au/mapping/datums1.html</vt:lpwstr>
      </vt:variant>
      <vt:variant>
        <vt:lpwstr/>
      </vt:variant>
      <vt:variant>
        <vt:i4>3539069</vt:i4>
      </vt:variant>
      <vt:variant>
        <vt:i4>15</vt:i4>
      </vt:variant>
      <vt:variant>
        <vt:i4>0</vt:i4>
      </vt:variant>
      <vt:variant>
        <vt:i4>5</vt:i4>
      </vt:variant>
      <vt:variant>
        <vt:lpwstr>http://en.wikipedia.org/wiki/Geographic_coordinate_system</vt:lpwstr>
      </vt:variant>
      <vt:variant>
        <vt:lpwstr/>
      </vt:variant>
      <vt:variant>
        <vt:i4>7667825</vt:i4>
      </vt:variant>
      <vt:variant>
        <vt:i4>12</vt:i4>
      </vt:variant>
      <vt:variant>
        <vt:i4>0</vt:i4>
      </vt:variant>
      <vt:variant>
        <vt:i4>5</vt:i4>
      </vt:variant>
      <vt:variant>
        <vt:lpwstr>http://pbo.unavco.org/station/photos/P150/</vt:lpwstr>
      </vt:variant>
      <vt:variant>
        <vt:lpwstr/>
      </vt:variant>
      <vt:variant>
        <vt:i4>3080232</vt:i4>
      </vt:variant>
      <vt:variant>
        <vt:i4>9</vt:i4>
      </vt:variant>
      <vt:variant>
        <vt:i4>0</vt:i4>
      </vt:variant>
      <vt:variant>
        <vt:i4>5</vt:i4>
      </vt:variant>
      <vt:variant>
        <vt:lpwstr>http://pbo.unavco.org/station/overview/P150</vt:lpwstr>
      </vt:variant>
      <vt:variant>
        <vt:lpwstr/>
      </vt:variant>
      <vt:variant>
        <vt:i4>983107</vt:i4>
      </vt:variant>
      <vt:variant>
        <vt:i4>6</vt:i4>
      </vt:variant>
      <vt:variant>
        <vt:i4>0</vt:i4>
      </vt:variant>
      <vt:variant>
        <vt:i4>5</vt:i4>
      </vt:variant>
      <vt:variant>
        <vt:lpwstr>http://pbo.unavco.org/network/gps</vt:lpwstr>
      </vt:variant>
      <vt:variant>
        <vt:lpwstr/>
      </vt:variant>
      <vt:variant>
        <vt:i4>983107</vt:i4>
      </vt:variant>
      <vt:variant>
        <vt:i4>3</vt:i4>
      </vt:variant>
      <vt:variant>
        <vt:i4>0</vt:i4>
      </vt:variant>
      <vt:variant>
        <vt:i4>5</vt:i4>
      </vt:variant>
      <vt:variant>
        <vt:lpwstr>http://pbo.unavco.org/network/gps</vt:lpwstr>
      </vt:variant>
      <vt:variant>
        <vt:lpwstr/>
      </vt:variant>
      <vt:variant>
        <vt:i4>3145770</vt:i4>
      </vt:variant>
      <vt:variant>
        <vt:i4>0</vt:i4>
      </vt:variant>
      <vt:variant>
        <vt:i4>0</vt:i4>
      </vt:variant>
      <vt:variant>
        <vt:i4>5</vt:i4>
      </vt:variant>
      <vt:variant>
        <vt:lpwstr>http://pbo.unavco.org/data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presor</dc:creator>
  <cp:lastModifiedBy>Beth Pratt-Sitaula</cp:lastModifiedBy>
  <cp:revision>8</cp:revision>
  <cp:lastPrinted>2015-09-24T09:05:00Z</cp:lastPrinted>
  <dcterms:created xsi:type="dcterms:W3CDTF">2015-09-24T09:05:00Z</dcterms:created>
  <dcterms:modified xsi:type="dcterms:W3CDTF">2015-10-07T15:22:00Z</dcterms:modified>
</cp:coreProperties>
</file>